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60" w:rsidRDefault="001F1560" w:rsidP="00A23BF8">
      <w:pPr>
        <w:rPr>
          <w:rFonts w:ascii="Times New Roman" w:hAnsi="Times New Roman"/>
          <w:b/>
        </w:rPr>
      </w:pPr>
    </w:p>
    <w:p w:rsidR="001F1560" w:rsidRDefault="001F1560" w:rsidP="00A23BF8">
      <w:pPr>
        <w:rPr>
          <w:rFonts w:ascii="Times New Roman" w:hAnsi="Times New Roman"/>
          <w:b/>
        </w:rPr>
      </w:pPr>
    </w:p>
    <w:p w:rsidR="001F1560" w:rsidRDefault="001F1560" w:rsidP="00A23B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777"/>
      </w:tblGrid>
      <w:tr w:rsidR="001F1560" w:rsidRPr="00E01E86" w:rsidTr="00DF6CEC">
        <w:tc>
          <w:tcPr>
            <w:tcW w:w="3794" w:type="dxa"/>
          </w:tcPr>
          <w:p w:rsidR="001F1560" w:rsidRPr="00420A1C" w:rsidRDefault="001F1560" w:rsidP="00D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5777" w:type="dxa"/>
          </w:tcPr>
          <w:p w:rsidR="001F1560" w:rsidRPr="00880AD2" w:rsidRDefault="001F1560" w:rsidP="006D6F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AD2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Исследования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товарных рынков</w:t>
            </w:r>
          </w:p>
        </w:tc>
      </w:tr>
      <w:tr w:rsidR="001F1560" w:rsidRPr="00420A1C" w:rsidTr="00DF6CEC">
        <w:tc>
          <w:tcPr>
            <w:tcW w:w="3794" w:type="dxa"/>
          </w:tcPr>
          <w:p w:rsidR="001F1560" w:rsidRPr="00420A1C" w:rsidRDefault="001F1560" w:rsidP="00D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5777" w:type="dxa"/>
          </w:tcPr>
          <w:p w:rsidR="001F1560" w:rsidRPr="00D51925" w:rsidRDefault="001F1560" w:rsidP="00DF6CEC">
            <w:pPr>
              <w:widowControl w:val="0"/>
              <w:ind w:left="-14"/>
              <w:rPr>
                <w:rFonts w:ascii="Times New Roman" w:hAnsi="Times New Roman"/>
                <w:sz w:val="24"/>
                <w:szCs w:val="24"/>
              </w:rPr>
            </w:pPr>
            <w:r w:rsidRPr="00D51925">
              <w:rPr>
                <w:rFonts w:ascii="Times New Roman" w:hAnsi="Times New Roman"/>
                <w:sz w:val="24"/>
                <w:szCs w:val="24"/>
              </w:rPr>
              <w:t>1-25 01 10 «Коммерческая деятельность»</w:t>
            </w:r>
          </w:p>
          <w:p w:rsidR="001F1560" w:rsidRPr="00420A1C" w:rsidRDefault="001F1560" w:rsidP="00D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560" w:rsidRPr="00420A1C" w:rsidTr="00DF6CEC">
        <w:trPr>
          <w:trHeight w:val="501"/>
        </w:trPr>
        <w:tc>
          <w:tcPr>
            <w:tcW w:w="3794" w:type="dxa"/>
          </w:tcPr>
          <w:p w:rsidR="001F1560" w:rsidRPr="00420A1C" w:rsidRDefault="001F1560" w:rsidP="00D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5777" w:type="dxa"/>
          </w:tcPr>
          <w:p w:rsidR="001F1560" w:rsidRPr="00420A1C" w:rsidRDefault="001F1560" w:rsidP="00D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1F1560" w:rsidRPr="00D51925" w:rsidTr="00DF6CEC">
        <w:tc>
          <w:tcPr>
            <w:tcW w:w="3794" w:type="dxa"/>
          </w:tcPr>
          <w:p w:rsidR="001F1560" w:rsidRPr="00420A1C" w:rsidRDefault="001F1560" w:rsidP="00D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5777" w:type="dxa"/>
          </w:tcPr>
          <w:p w:rsidR="001F1560" w:rsidRPr="00D51925" w:rsidRDefault="001F1560" w:rsidP="00C6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</w:tr>
      <w:tr w:rsidR="001F1560" w:rsidRPr="00D51925" w:rsidTr="00DF6CEC">
        <w:tc>
          <w:tcPr>
            <w:tcW w:w="3794" w:type="dxa"/>
          </w:tcPr>
          <w:p w:rsidR="001F1560" w:rsidRPr="00420A1C" w:rsidRDefault="001F1560" w:rsidP="00D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5777" w:type="dxa"/>
          </w:tcPr>
          <w:p w:rsidR="001F1560" w:rsidRPr="00D51925" w:rsidRDefault="001F1560" w:rsidP="00E2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</w:tr>
      <w:tr w:rsidR="001F1560" w:rsidRPr="00420A1C" w:rsidTr="00DF6CEC">
        <w:tc>
          <w:tcPr>
            <w:tcW w:w="3794" w:type="dxa"/>
          </w:tcPr>
          <w:p w:rsidR="001F1560" w:rsidRPr="00420A1C" w:rsidRDefault="001F1560" w:rsidP="00D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1F1560" w:rsidRPr="00D51925" w:rsidRDefault="001F1560" w:rsidP="007B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кредитов</w:t>
            </w:r>
          </w:p>
        </w:tc>
        <w:tc>
          <w:tcPr>
            <w:tcW w:w="5777" w:type="dxa"/>
          </w:tcPr>
          <w:p w:rsidR="001F1560" w:rsidRPr="00420A1C" w:rsidRDefault="001F1560" w:rsidP="00657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72/4</w:t>
            </w:r>
          </w:p>
        </w:tc>
      </w:tr>
      <w:tr w:rsidR="001F1560" w:rsidRPr="00420A1C" w:rsidTr="00DF6CEC">
        <w:tc>
          <w:tcPr>
            <w:tcW w:w="3794" w:type="dxa"/>
          </w:tcPr>
          <w:p w:rsidR="001F1560" w:rsidRPr="00420A1C" w:rsidRDefault="001F1560" w:rsidP="00D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5777" w:type="dxa"/>
          </w:tcPr>
          <w:p w:rsidR="001F1560" w:rsidRPr="00420A1C" w:rsidRDefault="001F1560" w:rsidP="00D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Лешко В.Н.</w:t>
            </w:r>
            <w:r w:rsidRPr="00420A1C">
              <w:rPr>
                <w:rFonts w:ascii="Times New Roman" w:hAnsi="Times New Roman"/>
                <w:sz w:val="24"/>
                <w:szCs w:val="24"/>
              </w:rPr>
              <w:t>, к.э.н., доцент</w:t>
            </w:r>
          </w:p>
        </w:tc>
      </w:tr>
      <w:tr w:rsidR="001F1560" w:rsidRPr="00710702" w:rsidTr="00DF6CEC">
        <w:tc>
          <w:tcPr>
            <w:tcW w:w="3794" w:type="dxa"/>
          </w:tcPr>
          <w:p w:rsidR="001F1560" w:rsidRPr="00710702" w:rsidRDefault="001F1560" w:rsidP="00D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02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5777" w:type="dxa"/>
          </w:tcPr>
          <w:p w:rsidR="001F1560" w:rsidRPr="00710702" w:rsidRDefault="001F1560" w:rsidP="00D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технология торговли</w:t>
            </w:r>
          </w:p>
        </w:tc>
      </w:tr>
      <w:tr w:rsidR="001F1560" w:rsidRPr="00420A1C" w:rsidTr="00DF6CEC">
        <w:tc>
          <w:tcPr>
            <w:tcW w:w="3794" w:type="dxa"/>
          </w:tcPr>
          <w:p w:rsidR="001F1560" w:rsidRPr="00420A1C" w:rsidRDefault="001F1560" w:rsidP="00D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5777" w:type="dxa"/>
          </w:tcPr>
          <w:p w:rsidR="001F1560" w:rsidRPr="00D51925" w:rsidRDefault="001F1560" w:rsidP="00AE1CE4">
            <w:pPr>
              <w:spacing w:after="0" w:line="240" w:lineRule="auto"/>
              <w:rPr>
                <w:rFonts w:ascii="Times New Roman" w:hAnsi="Times New Roman"/>
              </w:rPr>
            </w:pPr>
            <w:r w:rsidRPr="008A7E95">
              <w:rPr>
                <w:rFonts w:ascii="Times New Roman" w:hAnsi="Times New Roman"/>
              </w:rPr>
              <w:t>Маркетинг как концепция рыночного управления</w:t>
            </w:r>
            <w:r>
              <w:rPr>
                <w:rFonts w:ascii="Times New Roman" w:hAnsi="Times New Roman"/>
              </w:rPr>
              <w:t xml:space="preserve">. </w:t>
            </w:r>
            <w:r w:rsidRPr="00D51925">
              <w:rPr>
                <w:rFonts w:ascii="Times New Roman" w:hAnsi="Times New Roman"/>
              </w:rPr>
              <w:t>Маркетинговые исследования в торговле</w:t>
            </w:r>
            <w:r>
              <w:rPr>
                <w:rFonts w:ascii="Times New Roman" w:hAnsi="Times New Roman"/>
              </w:rPr>
              <w:t xml:space="preserve">. </w:t>
            </w:r>
            <w:r w:rsidRPr="00D51925">
              <w:rPr>
                <w:rFonts w:ascii="Times New Roman" w:hAnsi="Times New Roman"/>
              </w:rPr>
              <w:t>Маркетинговая информационная система (МИС)</w:t>
            </w:r>
            <w:r>
              <w:rPr>
                <w:rFonts w:ascii="Times New Roman" w:hAnsi="Times New Roman"/>
              </w:rPr>
              <w:t>. Исследование с</w:t>
            </w:r>
            <w:r w:rsidRPr="00D51925">
              <w:rPr>
                <w:rFonts w:ascii="Times New Roman" w:hAnsi="Times New Roman"/>
              </w:rPr>
              <w:t>ред</w:t>
            </w:r>
            <w:r>
              <w:rPr>
                <w:rFonts w:ascii="Times New Roman" w:hAnsi="Times New Roman"/>
              </w:rPr>
              <w:t>ы</w:t>
            </w:r>
            <w:r w:rsidRPr="00D51925">
              <w:rPr>
                <w:rFonts w:ascii="Times New Roman" w:hAnsi="Times New Roman"/>
              </w:rPr>
              <w:t xml:space="preserve"> маркетинга</w:t>
            </w:r>
            <w:r>
              <w:rPr>
                <w:rFonts w:ascii="Times New Roman" w:hAnsi="Times New Roman"/>
              </w:rPr>
              <w:t>.</w:t>
            </w:r>
            <w:r w:rsidRPr="005178F8">
              <w:rPr>
                <w:rFonts w:ascii="Times New Roman" w:hAnsi="Times New Roman"/>
              </w:rPr>
              <w:t xml:space="preserve"> </w:t>
            </w:r>
            <w:r w:rsidRPr="00D51925">
              <w:rPr>
                <w:rFonts w:ascii="Times New Roman" w:hAnsi="Times New Roman"/>
              </w:rPr>
              <w:t xml:space="preserve">Маркетинговые исследования </w:t>
            </w:r>
            <w:r>
              <w:rPr>
                <w:rFonts w:ascii="Times New Roman" w:hAnsi="Times New Roman"/>
              </w:rPr>
              <w:t>т</w:t>
            </w:r>
            <w:r w:rsidRPr="00D51925">
              <w:rPr>
                <w:rFonts w:ascii="Times New Roman" w:hAnsi="Times New Roman"/>
              </w:rPr>
              <w:t>оваров</w:t>
            </w:r>
            <w:r>
              <w:rPr>
                <w:rFonts w:ascii="Times New Roman" w:hAnsi="Times New Roman"/>
              </w:rPr>
              <w:t>.</w:t>
            </w:r>
          </w:p>
          <w:p w:rsidR="001F1560" w:rsidRPr="00D51925" w:rsidRDefault="001F1560" w:rsidP="00AE1CE4">
            <w:pPr>
              <w:spacing w:after="0" w:line="240" w:lineRule="auto"/>
              <w:rPr>
                <w:rFonts w:ascii="Times New Roman" w:hAnsi="Times New Roman"/>
              </w:rPr>
            </w:pPr>
            <w:r w:rsidRPr="00D51925">
              <w:rPr>
                <w:rFonts w:ascii="Times New Roman" w:hAnsi="Times New Roman"/>
              </w:rPr>
              <w:t>Маркетинговые исследования поведения потребителей</w:t>
            </w:r>
            <w:r>
              <w:rPr>
                <w:rFonts w:ascii="Times New Roman" w:hAnsi="Times New Roman"/>
              </w:rPr>
              <w:t>.</w:t>
            </w:r>
          </w:p>
          <w:p w:rsidR="001F1560" w:rsidRPr="00D51925" w:rsidRDefault="001F1560" w:rsidP="00AE1C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</w:t>
            </w:r>
            <w:r w:rsidRPr="00D51925">
              <w:rPr>
                <w:rFonts w:ascii="Times New Roman" w:hAnsi="Times New Roman"/>
              </w:rPr>
              <w:t>оварная политик</w:t>
            </w:r>
            <w:r>
              <w:rPr>
                <w:rFonts w:ascii="Times New Roman" w:hAnsi="Times New Roman"/>
              </w:rPr>
              <w:t>и. Анализ а</w:t>
            </w:r>
            <w:r w:rsidRPr="00D51925">
              <w:rPr>
                <w:rFonts w:ascii="Times New Roman" w:hAnsi="Times New Roman"/>
              </w:rPr>
              <w:t>ссортиментн</w:t>
            </w:r>
            <w:r>
              <w:rPr>
                <w:rFonts w:ascii="Times New Roman" w:hAnsi="Times New Roman"/>
              </w:rPr>
              <w:t>ой</w:t>
            </w:r>
            <w:r w:rsidRPr="00D51925">
              <w:rPr>
                <w:rFonts w:ascii="Times New Roman" w:hAnsi="Times New Roman"/>
              </w:rPr>
              <w:t xml:space="preserve"> политик</w:t>
            </w:r>
            <w:r>
              <w:rPr>
                <w:rFonts w:ascii="Times New Roman" w:hAnsi="Times New Roman"/>
              </w:rPr>
              <w:t xml:space="preserve">и. </w:t>
            </w:r>
            <w:r w:rsidRPr="008A7E95">
              <w:rPr>
                <w:rFonts w:ascii="Times New Roman" w:hAnsi="Times New Roman"/>
              </w:rPr>
              <w:t>Изучение цен</w:t>
            </w:r>
            <w:r>
              <w:rPr>
                <w:rFonts w:ascii="Times New Roman" w:hAnsi="Times New Roman"/>
              </w:rPr>
              <w:t>.</w:t>
            </w:r>
            <w:r w:rsidRPr="00D519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Маркетинговые исследования к</w:t>
            </w:r>
            <w:r w:rsidRPr="00D51925">
              <w:rPr>
                <w:rFonts w:ascii="Times New Roman" w:hAnsi="Times New Roman"/>
              </w:rPr>
              <w:t>анал</w:t>
            </w:r>
            <w:r>
              <w:rPr>
                <w:rFonts w:ascii="Times New Roman" w:hAnsi="Times New Roman"/>
              </w:rPr>
              <w:t>ов</w:t>
            </w:r>
            <w:r w:rsidRPr="00D51925">
              <w:rPr>
                <w:rFonts w:ascii="Times New Roman" w:hAnsi="Times New Roman"/>
              </w:rPr>
              <w:t xml:space="preserve"> товародвижения</w:t>
            </w:r>
            <w:r>
              <w:rPr>
                <w:rFonts w:ascii="Times New Roman" w:hAnsi="Times New Roman"/>
              </w:rPr>
              <w:t>. Исследование к</w:t>
            </w:r>
            <w:r w:rsidRPr="00D51925">
              <w:rPr>
                <w:rFonts w:ascii="Times New Roman" w:hAnsi="Times New Roman"/>
              </w:rPr>
              <w:t>оммуникационн</w:t>
            </w:r>
            <w:r>
              <w:rPr>
                <w:rFonts w:ascii="Times New Roman" w:hAnsi="Times New Roman"/>
              </w:rPr>
              <w:t>ой</w:t>
            </w:r>
            <w:r w:rsidRPr="00D51925">
              <w:rPr>
                <w:rFonts w:ascii="Times New Roman" w:hAnsi="Times New Roman"/>
              </w:rPr>
              <w:t xml:space="preserve"> политика торговой организации</w:t>
            </w:r>
            <w:r>
              <w:rPr>
                <w:rFonts w:ascii="Times New Roman" w:hAnsi="Times New Roman"/>
              </w:rPr>
              <w:t>.</w:t>
            </w:r>
          </w:p>
          <w:p w:rsidR="001F1560" w:rsidRPr="00420A1C" w:rsidRDefault="001F1560" w:rsidP="00AE1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Изучение маркетинговых стратегий.</w:t>
            </w:r>
          </w:p>
        </w:tc>
      </w:tr>
      <w:tr w:rsidR="001F1560" w:rsidRPr="00420A1C" w:rsidTr="00DF6CEC">
        <w:tc>
          <w:tcPr>
            <w:tcW w:w="3794" w:type="dxa"/>
          </w:tcPr>
          <w:p w:rsidR="001F1560" w:rsidRPr="00420A1C" w:rsidRDefault="001F1560" w:rsidP="00D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777" w:type="dxa"/>
          </w:tcPr>
          <w:p w:rsidR="001F1560" w:rsidRPr="008A7E95" w:rsidRDefault="001F1560" w:rsidP="008A7E95">
            <w:pPr>
              <w:numPr>
                <w:ilvl w:val="0"/>
                <w:numId w:val="11"/>
              </w:numPr>
              <w:tabs>
                <w:tab w:val="left" w:pos="0"/>
                <w:tab w:val="left" w:pos="27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A7E95">
              <w:rPr>
                <w:rFonts w:ascii="Times New Roman" w:hAnsi="Times New Roman"/>
              </w:rPr>
              <w:t>Акулич, И.Л. – Маркетинг: учебник / И.Л. Акулич. – Минск: Вышэйшая школа, 2010. – 480 с.</w:t>
            </w:r>
          </w:p>
          <w:p w:rsidR="001F1560" w:rsidRPr="008A7E95" w:rsidRDefault="001F1560" w:rsidP="008A7E95">
            <w:pPr>
              <w:numPr>
                <w:ilvl w:val="0"/>
                <w:numId w:val="11"/>
              </w:numPr>
              <w:tabs>
                <w:tab w:val="left" w:pos="0"/>
                <w:tab w:val="left" w:pos="27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A7E95">
              <w:rPr>
                <w:rFonts w:ascii="Times New Roman" w:hAnsi="Times New Roman"/>
              </w:rPr>
              <w:t>Анурин, В. Маркетинговые исследования потребительского рынка: уникальный отечественный опыт / В. Анурин [и др.].. – СПб.: Питер, 2004. – 269 с.</w:t>
            </w:r>
          </w:p>
          <w:p w:rsidR="001F1560" w:rsidRPr="008A7E95" w:rsidRDefault="001F1560" w:rsidP="008A7E95">
            <w:pPr>
              <w:numPr>
                <w:ilvl w:val="0"/>
                <w:numId w:val="11"/>
              </w:numPr>
              <w:tabs>
                <w:tab w:val="left" w:pos="0"/>
                <w:tab w:val="left" w:pos="27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A7E95">
              <w:rPr>
                <w:rFonts w:ascii="Times New Roman" w:hAnsi="Times New Roman"/>
              </w:rPr>
              <w:t>Беляевский, И.К. Маркетинговое исследование: информация, анализ, прогноз: учебное пособие / И.К. Беляевский. - Москва: Финансы и статистика, 2001. - 319 с.</w:t>
            </w:r>
          </w:p>
          <w:p w:rsidR="001F1560" w:rsidRPr="008A7E95" w:rsidRDefault="001F1560" w:rsidP="008A7E95">
            <w:pPr>
              <w:numPr>
                <w:ilvl w:val="0"/>
                <w:numId w:val="11"/>
              </w:numPr>
              <w:tabs>
                <w:tab w:val="left" w:pos="0"/>
                <w:tab w:val="left" w:pos="27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A7E95">
              <w:rPr>
                <w:rFonts w:ascii="Times New Roman" w:hAnsi="Times New Roman"/>
              </w:rPr>
              <w:t>Бороденя, В.А. Маркетинговые исследования / В.А. Бороденя. – Минск: БГЭУ, 2003. – 94 с.</w:t>
            </w:r>
          </w:p>
          <w:p w:rsidR="001F1560" w:rsidRPr="008A7E95" w:rsidRDefault="001F1560" w:rsidP="008A7E95">
            <w:pPr>
              <w:numPr>
                <w:ilvl w:val="0"/>
                <w:numId w:val="11"/>
              </w:numPr>
              <w:tabs>
                <w:tab w:val="left" w:pos="0"/>
                <w:tab w:val="left" w:pos="27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A7E95">
              <w:rPr>
                <w:rFonts w:ascii="Times New Roman" w:hAnsi="Times New Roman"/>
              </w:rPr>
              <w:t>Чечиль, Г.А. Маркетинговые исследования / Г.А. Чечиль. – СПб.: Питер, 2003. – 748 с.</w:t>
            </w:r>
          </w:p>
        </w:tc>
      </w:tr>
      <w:tr w:rsidR="001F1560" w:rsidRPr="00420A1C" w:rsidTr="00DF6CEC">
        <w:tc>
          <w:tcPr>
            <w:tcW w:w="3794" w:type="dxa"/>
          </w:tcPr>
          <w:p w:rsidR="001F1560" w:rsidRPr="00420A1C" w:rsidRDefault="001F1560" w:rsidP="00D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5777" w:type="dxa"/>
          </w:tcPr>
          <w:p w:rsidR="001F1560" w:rsidRPr="00420A1C" w:rsidRDefault="001F1560" w:rsidP="00D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1F1560" w:rsidRPr="00420A1C" w:rsidTr="00DF6CEC">
        <w:tc>
          <w:tcPr>
            <w:tcW w:w="3794" w:type="dxa"/>
          </w:tcPr>
          <w:p w:rsidR="001F1560" w:rsidRPr="00420A1C" w:rsidRDefault="001F1560" w:rsidP="00D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5777" w:type="dxa"/>
          </w:tcPr>
          <w:p w:rsidR="001F1560" w:rsidRPr="00420A1C" w:rsidRDefault="001F1560" w:rsidP="00DF6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color w:val="000000"/>
                <w:sz w:val="24"/>
                <w:szCs w:val="24"/>
              </w:rPr>
              <w:t>- 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содержания и специфики комплекса маркетинга в торговле, методов управления им.</w:t>
            </w:r>
          </w:p>
          <w:p w:rsidR="001F1560" w:rsidRPr="00B5360E" w:rsidRDefault="001F1560" w:rsidP="00DF6CEC">
            <w:pPr>
              <w:pStyle w:val="BodyText3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B5360E">
              <w:rPr>
                <w:color w:val="000000"/>
                <w:sz w:val="24"/>
                <w:szCs w:val="24"/>
              </w:rPr>
              <w:t xml:space="preserve">- навыки </w:t>
            </w:r>
            <w:r w:rsidRPr="00B5360E">
              <w:rPr>
                <w:sz w:val="24"/>
                <w:szCs w:val="24"/>
              </w:rPr>
              <w:t>проведения кабинетных и полевых маркетинговых исследований осуществления сегментации целевых рынков по различным признакам, анализа и планирования ассортимента.</w:t>
            </w:r>
          </w:p>
          <w:p w:rsidR="001F1560" w:rsidRPr="00420A1C" w:rsidRDefault="001F1560" w:rsidP="008A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навыки разработки маркетинговых прогнозов.</w:t>
            </w:r>
          </w:p>
        </w:tc>
      </w:tr>
      <w:tr w:rsidR="001F1560" w:rsidRPr="00420A1C" w:rsidTr="00DF6CEC">
        <w:tc>
          <w:tcPr>
            <w:tcW w:w="3794" w:type="dxa"/>
          </w:tcPr>
          <w:p w:rsidR="001F1560" w:rsidRPr="00420A1C" w:rsidRDefault="001F1560" w:rsidP="00D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5777" w:type="dxa"/>
          </w:tcPr>
          <w:p w:rsidR="001F1560" w:rsidRPr="00420A1C" w:rsidRDefault="001F1560" w:rsidP="00D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1C">
              <w:rPr>
                <w:rFonts w:ascii="Times New Roman" w:hAnsi="Times New Roman"/>
                <w:sz w:val="24"/>
                <w:szCs w:val="24"/>
              </w:rPr>
              <w:t>маркетинга</w:t>
            </w:r>
          </w:p>
        </w:tc>
      </w:tr>
    </w:tbl>
    <w:p w:rsidR="001F1560" w:rsidRDefault="001F1560" w:rsidP="00AE1CE4">
      <w:pPr>
        <w:spacing w:after="0" w:line="240" w:lineRule="auto"/>
      </w:pPr>
    </w:p>
    <w:sectPr w:rsidR="001F1560" w:rsidSect="00241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2791"/>
    <w:multiLevelType w:val="hybridMultilevel"/>
    <w:tmpl w:val="BBCADB0A"/>
    <w:lvl w:ilvl="0" w:tplc="95A453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925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F596E33"/>
    <w:multiLevelType w:val="hybridMultilevel"/>
    <w:tmpl w:val="CF5A295E"/>
    <w:lvl w:ilvl="0" w:tplc="17FEE7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3">
    <w:nsid w:val="495336FE"/>
    <w:multiLevelType w:val="hybridMultilevel"/>
    <w:tmpl w:val="DC70466A"/>
    <w:lvl w:ilvl="0" w:tplc="95A453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7F4811"/>
    <w:multiLevelType w:val="hybridMultilevel"/>
    <w:tmpl w:val="E9EC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733DCF"/>
    <w:multiLevelType w:val="hybridMultilevel"/>
    <w:tmpl w:val="AF1C5CEA"/>
    <w:lvl w:ilvl="0" w:tplc="95A453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495587"/>
    <w:multiLevelType w:val="hybridMultilevel"/>
    <w:tmpl w:val="CD747C72"/>
    <w:lvl w:ilvl="0" w:tplc="17FEE7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7">
    <w:nsid w:val="61FF37B3"/>
    <w:multiLevelType w:val="hybridMultilevel"/>
    <w:tmpl w:val="02B2C6A8"/>
    <w:lvl w:ilvl="0" w:tplc="17FEE7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8">
    <w:nsid w:val="62A94129"/>
    <w:multiLevelType w:val="hybridMultilevel"/>
    <w:tmpl w:val="057CAA70"/>
    <w:lvl w:ilvl="0" w:tplc="F7DC5066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abstractNum w:abstractNumId="9">
    <w:nsid w:val="644B5AEB"/>
    <w:multiLevelType w:val="hybridMultilevel"/>
    <w:tmpl w:val="7C369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A75D10"/>
    <w:multiLevelType w:val="hybridMultilevel"/>
    <w:tmpl w:val="E6BA2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2"/>
    <w:rsid w:val="00002DFD"/>
    <w:rsid w:val="000067A1"/>
    <w:rsid w:val="00013672"/>
    <w:rsid w:val="00015D0E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90053"/>
    <w:rsid w:val="00092D6F"/>
    <w:rsid w:val="000B69D2"/>
    <w:rsid w:val="000B7955"/>
    <w:rsid w:val="000C147C"/>
    <w:rsid w:val="000C1FD1"/>
    <w:rsid w:val="000D3908"/>
    <w:rsid w:val="000D59A6"/>
    <w:rsid w:val="000D7929"/>
    <w:rsid w:val="000E36CC"/>
    <w:rsid w:val="000F0715"/>
    <w:rsid w:val="00102768"/>
    <w:rsid w:val="00103F01"/>
    <w:rsid w:val="001060D7"/>
    <w:rsid w:val="001079B5"/>
    <w:rsid w:val="00126858"/>
    <w:rsid w:val="00132302"/>
    <w:rsid w:val="001329D9"/>
    <w:rsid w:val="00146D3D"/>
    <w:rsid w:val="0015270B"/>
    <w:rsid w:val="00157FE0"/>
    <w:rsid w:val="00162432"/>
    <w:rsid w:val="00166CA8"/>
    <w:rsid w:val="001761A3"/>
    <w:rsid w:val="00183997"/>
    <w:rsid w:val="00194BBD"/>
    <w:rsid w:val="001952C2"/>
    <w:rsid w:val="001B0CEF"/>
    <w:rsid w:val="001B0E3C"/>
    <w:rsid w:val="001D3343"/>
    <w:rsid w:val="001E3DB1"/>
    <w:rsid w:val="001F1560"/>
    <w:rsid w:val="001F78F0"/>
    <w:rsid w:val="00202A13"/>
    <w:rsid w:val="00205FF3"/>
    <w:rsid w:val="00216AB5"/>
    <w:rsid w:val="002174FD"/>
    <w:rsid w:val="00226170"/>
    <w:rsid w:val="00241350"/>
    <w:rsid w:val="0024296B"/>
    <w:rsid w:val="002477CC"/>
    <w:rsid w:val="00250B3E"/>
    <w:rsid w:val="0025759B"/>
    <w:rsid w:val="00284EE6"/>
    <w:rsid w:val="002909AA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12604"/>
    <w:rsid w:val="003320CF"/>
    <w:rsid w:val="00344C08"/>
    <w:rsid w:val="00367B25"/>
    <w:rsid w:val="00383735"/>
    <w:rsid w:val="00383A12"/>
    <w:rsid w:val="00386B85"/>
    <w:rsid w:val="0038749C"/>
    <w:rsid w:val="00393E46"/>
    <w:rsid w:val="003A23F8"/>
    <w:rsid w:val="003B6170"/>
    <w:rsid w:val="003D20A6"/>
    <w:rsid w:val="003E4514"/>
    <w:rsid w:val="00403373"/>
    <w:rsid w:val="00406D4E"/>
    <w:rsid w:val="00420A1C"/>
    <w:rsid w:val="00433B1E"/>
    <w:rsid w:val="004604BC"/>
    <w:rsid w:val="00463D45"/>
    <w:rsid w:val="004A13C2"/>
    <w:rsid w:val="004A6B5C"/>
    <w:rsid w:val="004B192E"/>
    <w:rsid w:val="004B75CE"/>
    <w:rsid w:val="004D580A"/>
    <w:rsid w:val="004E25D9"/>
    <w:rsid w:val="004E47F7"/>
    <w:rsid w:val="004F2BB0"/>
    <w:rsid w:val="004F5627"/>
    <w:rsid w:val="004F7583"/>
    <w:rsid w:val="00500079"/>
    <w:rsid w:val="00502B6B"/>
    <w:rsid w:val="00511D24"/>
    <w:rsid w:val="005178F8"/>
    <w:rsid w:val="00541FA7"/>
    <w:rsid w:val="00544BC9"/>
    <w:rsid w:val="005541C3"/>
    <w:rsid w:val="00555702"/>
    <w:rsid w:val="005677D9"/>
    <w:rsid w:val="0057118B"/>
    <w:rsid w:val="005753A1"/>
    <w:rsid w:val="00591394"/>
    <w:rsid w:val="005C0087"/>
    <w:rsid w:val="005D5FDE"/>
    <w:rsid w:val="0060691C"/>
    <w:rsid w:val="00616E73"/>
    <w:rsid w:val="00623410"/>
    <w:rsid w:val="00625184"/>
    <w:rsid w:val="00626946"/>
    <w:rsid w:val="0062717B"/>
    <w:rsid w:val="00632D2D"/>
    <w:rsid w:val="00651050"/>
    <w:rsid w:val="00657861"/>
    <w:rsid w:val="00657FBE"/>
    <w:rsid w:val="00663890"/>
    <w:rsid w:val="00675E86"/>
    <w:rsid w:val="00680814"/>
    <w:rsid w:val="006942AF"/>
    <w:rsid w:val="006A199D"/>
    <w:rsid w:val="006B6CF3"/>
    <w:rsid w:val="006B6F47"/>
    <w:rsid w:val="006D3EA3"/>
    <w:rsid w:val="006D6F1A"/>
    <w:rsid w:val="006F5D51"/>
    <w:rsid w:val="00700CE6"/>
    <w:rsid w:val="00702508"/>
    <w:rsid w:val="00710702"/>
    <w:rsid w:val="00723076"/>
    <w:rsid w:val="007412F9"/>
    <w:rsid w:val="00745947"/>
    <w:rsid w:val="0074719C"/>
    <w:rsid w:val="00756597"/>
    <w:rsid w:val="00781194"/>
    <w:rsid w:val="0078136F"/>
    <w:rsid w:val="0078371D"/>
    <w:rsid w:val="007970A8"/>
    <w:rsid w:val="007B2A31"/>
    <w:rsid w:val="007B6FB5"/>
    <w:rsid w:val="007C32C4"/>
    <w:rsid w:val="007C7490"/>
    <w:rsid w:val="007D2914"/>
    <w:rsid w:val="007D5631"/>
    <w:rsid w:val="007D5EC0"/>
    <w:rsid w:val="007E3911"/>
    <w:rsid w:val="007E3E2D"/>
    <w:rsid w:val="007F0869"/>
    <w:rsid w:val="007F1338"/>
    <w:rsid w:val="007F5BBA"/>
    <w:rsid w:val="0080048A"/>
    <w:rsid w:val="00821959"/>
    <w:rsid w:val="0082461E"/>
    <w:rsid w:val="00831D83"/>
    <w:rsid w:val="008453B2"/>
    <w:rsid w:val="00846C55"/>
    <w:rsid w:val="00850CA6"/>
    <w:rsid w:val="008652E1"/>
    <w:rsid w:val="008661B0"/>
    <w:rsid w:val="0086733B"/>
    <w:rsid w:val="0087045F"/>
    <w:rsid w:val="008760E6"/>
    <w:rsid w:val="00880AD2"/>
    <w:rsid w:val="00881736"/>
    <w:rsid w:val="00890E3C"/>
    <w:rsid w:val="008957F3"/>
    <w:rsid w:val="00896957"/>
    <w:rsid w:val="00896DAC"/>
    <w:rsid w:val="008A7E95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52F89"/>
    <w:rsid w:val="00953FF1"/>
    <w:rsid w:val="00957F90"/>
    <w:rsid w:val="00986F91"/>
    <w:rsid w:val="00990044"/>
    <w:rsid w:val="009A24F8"/>
    <w:rsid w:val="009D7445"/>
    <w:rsid w:val="009E3EDA"/>
    <w:rsid w:val="009E580F"/>
    <w:rsid w:val="009F128C"/>
    <w:rsid w:val="00A03BCA"/>
    <w:rsid w:val="00A04E15"/>
    <w:rsid w:val="00A120B8"/>
    <w:rsid w:val="00A20F82"/>
    <w:rsid w:val="00A23BF8"/>
    <w:rsid w:val="00A25CCF"/>
    <w:rsid w:val="00A32ED2"/>
    <w:rsid w:val="00A43E8D"/>
    <w:rsid w:val="00A4766C"/>
    <w:rsid w:val="00A57E5F"/>
    <w:rsid w:val="00A95FB0"/>
    <w:rsid w:val="00AB549A"/>
    <w:rsid w:val="00AC1E97"/>
    <w:rsid w:val="00AC1EFB"/>
    <w:rsid w:val="00AC591C"/>
    <w:rsid w:val="00AD0141"/>
    <w:rsid w:val="00AE1CE4"/>
    <w:rsid w:val="00AF1140"/>
    <w:rsid w:val="00B07292"/>
    <w:rsid w:val="00B20802"/>
    <w:rsid w:val="00B24859"/>
    <w:rsid w:val="00B40E36"/>
    <w:rsid w:val="00B5360E"/>
    <w:rsid w:val="00B56A72"/>
    <w:rsid w:val="00B643FF"/>
    <w:rsid w:val="00B66510"/>
    <w:rsid w:val="00B67DC4"/>
    <w:rsid w:val="00B851FE"/>
    <w:rsid w:val="00B85DEC"/>
    <w:rsid w:val="00BA1D5E"/>
    <w:rsid w:val="00BA1F3D"/>
    <w:rsid w:val="00BA3076"/>
    <w:rsid w:val="00BB0556"/>
    <w:rsid w:val="00BD3F47"/>
    <w:rsid w:val="00BE2011"/>
    <w:rsid w:val="00BE30D8"/>
    <w:rsid w:val="00BF2DD7"/>
    <w:rsid w:val="00BF4ADA"/>
    <w:rsid w:val="00BF4DC2"/>
    <w:rsid w:val="00BF5358"/>
    <w:rsid w:val="00C108C2"/>
    <w:rsid w:val="00C10F45"/>
    <w:rsid w:val="00C16949"/>
    <w:rsid w:val="00C23416"/>
    <w:rsid w:val="00C2662D"/>
    <w:rsid w:val="00C31383"/>
    <w:rsid w:val="00C55151"/>
    <w:rsid w:val="00C649F5"/>
    <w:rsid w:val="00C66B4E"/>
    <w:rsid w:val="00C74360"/>
    <w:rsid w:val="00C7516F"/>
    <w:rsid w:val="00C75FF8"/>
    <w:rsid w:val="00C85C29"/>
    <w:rsid w:val="00C93166"/>
    <w:rsid w:val="00C95057"/>
    <w:rsid w:val="00CA2AE7"/>
    <w:rsid w:val="00CB5779"/>
    <w:rsid w:val="00CB6401"/>
    <w:rsid w:val="00CC2079"/>
    <w:rsid w:val="00CE2BAC"/>
    <w:rsid w:val="00CE6394"/>
    <w:rsid w:val="00D01E6E"/>
    <w:rsid w:val="00D042A2"/>
    <w:rsid w:val="00D27701"/>
    <w:rsid w:val="00D326C0"/>
    <w:rsid w:val="00D352DD"/>
    <w:rsid w:val="00D51925"/>
    <w:rsid w:val="00D6106F"/>
    <w:rsid w:val="00D65AE2"/>
    <w:rsid w:val="00D72852"/>
    <w:rsid w:val="00D910D5"/>
    <w:rsid w:val="00D97417"/>
    <w:rsid w:val="00D97B0B"/>
    <w:rsid w:val="00DA2C32"/>
    <w:rsid w:val="00DB76AD"/>
    <w:rsid w:val="00DB7F1E"/>
    <w:rsid w:val="00DD307C"/>
    <w:rsid w:val="00DD4236"/>
    <w:rsid w:val="00DD4607"/>
    <w:rsid w:val="00DE7798"/>
    <w:rsid w:val="00DF523F"/>
    <w:rsid w:val="00DF6CEC"/>
    <w:rsid w:val="00DF76BD"/>
    <w:rsid w:val="00E00AB5"/>
    <w:rsid w:val="00E01E86"/>
    <w:rsid w:val="00E03AC5"/>
    <w:rsid w:val="00E05DEA"/>
    <w:rsid w:val="00E1252F"/>
    <w:rsid w:val="00E17A0C"/>
    <w:rsid w:val="00E27E49"/>
    <w:rsid w:val="00E317DD"/>
    <w:rsid w:val="00E37DF1"/>
    <w:rsid w:val="00E454A4"/>
    <w:rsid w:val="00E463CF"/>
    <w:rsid w:val="00E50A00"/>
    <w:rsid w:val="00E62E2B"/>
    <w:rsid w:val="00E64C6C"/>
    <w:rsid w:val="00E70B8B"/>
    <w:rsid w:val="00E82F71"/>
    <w:rsid w:val="00E85438"/>
    <w:rsid w:val="00EC4C5F"/>
    <w:rsid w:val="00ED455D"/>
    <w:rsid w:val="00ED4EAA"/>
    <w:rsid w:val="00ED7C4C"/>
    <w:rsid w:val="00EE40FD"/>
    <w:rsid w:val="00EF05CE"/>
    <w:rsid w:val="00F0631E"/>
    <w:rsid w:val="00F07507"/>
    <w:rsid w:val="00F13533"/>
    <w:rsid w:val="00F1548A"/>
    <w:rsid w:val="00F23A39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E4548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4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46C55"/>
    <w:pPr>
      <w:spacing w:after="0" w:line="360" w:lineRule="auto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6C55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846C55"/>
    <w:pPr>
      <w:spacing w:after="0" w:line="360" w:lineRule="auto"/>
      <w:ind w:firstLine="567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46C55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46C55"/>
    <w:pPr>
      <w:ind w:left="720"/>
      <w:contextualSpacing/>
    </w:pPr>
  </w:style>
  <w:style w:type="paragraph" w:styleId="BodyText3">
    <w:name w:val="Body Text 3"/>
    <w:basedOn w:val="Normal"/>
    <w:link w:val="BodyText3Char1"/>
    <w:uiPriority w:val="99"/>
    <w:rsid w:val="005178F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13C2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5178F8"/>
    <w:rPr>
      <w:rFonts w:cs="Times New Roman"/>
      <w:sz w:val="16"/>
      <w:szCs w:val="16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57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308</Words>
  <Characters>1759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описания дисциплин по выбору студента</dc:title>
  <dc:subject/>
  <dc:creator>Учебно-методическое управление</dc:creator>
  <cp:keywords/>
  <dc:description/>
  <cp:lastModifiedBy>user</cp:lastModifiedBy>
  <cp:revision>3</cp:revision>
  <cp:lastPrinted>2014-06-05T12:10:00Z</cp:lastPrinted>
  <dcterms:created xsi:type="dcterms:W3CDTF">2014-06-05T12:41:00Z</dcterms:created>
  <dcterms:modified xsi:type="dcterms:W3CDTF">2014-06-05T12:41:00Z</dcterms:modified>
</cp:coreProperties>
</file>