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5F" w:rsidRDefault="002B3C5F" w:rsidP="00783C6D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Краткое описание дисциплины </w:t>
      </w:r>
      <w:r w:rsidRPr="00A9747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Правотворческий процесс</w:t>
      </w:r>
      <w:r w:rsidRPr="00A9747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B3C5F" w:rsidRDefault="002B3C5F" w:rsidP="00783C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2B3C5F" w:rsidTr="00CA3FB5">
        <w:tc>
          <w:tcPr>
            <w:tcW w:w="3528" w:type="dxa"/>
          </w:tcPr>
          <w:p w:rsidR="002B3C5F" w:rsidRPr="00F8267B" w:rsidRDefault="002B3C5F" w:rsidP="00CA3FB5">
            <w:r w:rsidRPr="00F8267B">
              <w:t>Название дисциплины по</w:t>
            </w:r>
          </w:p>
          <w:p w:rsidR="002B3C5F" w:rsidRPr="00F8267B" w:rsidRDefault="002B3C5F" w:rsidP="00CA3FB5">
            <w:r w:rsidRPr="00F8267B">
              <w:t>выбору студента</w:t>
            </w:r>
          </w:p>
        </w:tc>
        <w:tc>
          <w:tcPr>
            <w:tcW w:w="6043" w:type="dxa"/>
          </w:tcPr>
          <w:p w:rsidR="002B3C5F" w:rsidRPr="00EA23B1" w:rsidRDefault="002B3C5F" w:rsidP="00CA3FB5">
            <w:r>
              <w:t>Правотворческий процесс</w:t>
            </w:r>
          </w:p>
        </w:tc>
      </w:tr>
      <w:tr w:rsidR="002B3C5F" w:rsidTr="00CA3FB5">
        <w:tc>
          <w:tcPr>
            <w:tcW w:w="3528" w:type="dxa"/>
          </w:tcPr>
          <w:p w:rsidR="002B3C5F" w:rsidRPr="00F8267B" w:rsidRDefault="002B3C5F" w:rsidP="00CA3FB5">
            <w:r w:rsidRPr="00F8267B">
              <w:t>Специальность</w:t>
            </w:r>
          </w:p>
          <w:p w:rsidR="002B3C5F" w:rsidRPr="00F8267B" w:rsidRDefault="002B3C5F" w:rsidP="00CA3FB5">
            <w:r w:rsidRPr="00F8267B">
              <w:t>(специализация), для которой</w:t>
            </w:r>
          </w:p>
          <w:p w:rsidR="002B3C5F" w:rsidRPr="00F8267B" w:rsidRDefault="002B3C5F" w:rsidP="00CA3FB5">
            <w:r>
              <w:t>п</w:t>
            </w:r>
            <w:r w:rsidRPr="00F8267B">
              <w:t>редлагается дисциплина по</w:t>
            </w:r>
          </w:p>
          <w:p w:rsidR="002B3C5F" w:rsidRPr="00F8267B" w:rsidRDefault="002B3C5F" w:rsidP="00CA3FB5">
            <w:r w:rsidRPr="00F8267B">
              <w:t>выбору</w:t>
            </w:r>
          </w:p>
        </w:tc>
        <w:tc>
          <w:tcPr>
            <w:tcW w:w="6043" w:type="dxa"/>
          </w:tcPr>
          <w:p w:rsidR="002B3C5F" w:rsidRPr="005838C5" w:rsidRDefault="002B3C5F" w:rsidP="00CA3FB5">
            <w:pPr>
              <w:spacing w:line="360" w:lineRule="auto"/>
            </w:pPr>
            <w:r w:rsidRPr="005838C5">
              <w:t>1-24 01 02 «Правоведение»</w:t>
            </w:r>
          </w:p>
          <w:p w:rsidR="002B3C5F" w:rsidRPr="00F8267B" w:rsidRDefault="002B3C5F" w:rsidP="00CA3FB5">
            <w:bookmarkStart w:id="0" w:name="_GoBack"/>
            <w:bookmarkEnd w:id="0"/>
          </w:p>
        </w:tc>
      </w:tr>
      <w:tr w:rsidR="002B3C5F" w:rsidTr="00CA3FB5">
        <w:tc>
          <w:tcPr>
            <w:tcW w:w="3528" w:type="dxa"/>
          </w:tcPr>
          <w:p w:rsidR="002B3C5F" w:rsidRPr="00F8267B" w:rsidRDefault="002B3C5F" w:rsidP="00CA3FB5">
            <w:r w:rsidRPr="00F8267B">
              <w:t>Ступень высшего образования</w:t>
            </w:r>
          </w:p>
        </w:tc>
        <w:tc>
          <w:tcPr>
            <w:tcW w:w="6043" w:type="dxa"/>
          </w:tcPr>
          <w:p w:rsidR="002B3C5F" w:rsidRPr="00F8267B" w:rsidRDefault="002B3C5F" w:rsidP="00CA3FB5">
            <w:pPr>
              <w:jc w:val="center"/>
            </w:pPr>
            <w:r w:rsidRPr="00F8267B">
              <w:t>1</w:t>
            </w:r>
          </w:p>
        </w:tc>
      </w:tr>
      <w:tr w:rsidR="002B3C5F" w:rsidTr="00CA3FB5">
        <w:tc>
          <w:tcPr>
            <w:tcW w:w="3528" w:type="dxa"/>
          </w:tcPr>
          <w:p w:rsidR="002B3C5F" w:rsidRDefault="002B3C5F" w:rsidP="00CA3FB5">
            <w:r w:rsidRPr="00F8267B">
              <w:t>Курс обучения для ДФО</w:t>
            </w:r>
            <w:r>
              <w:t>/ к</w:t>
            </w:r>
            <w:r w:rsidRPr="00F8267B">
              <w:t xml:space="preserve">урс Курс обучения для </w:t>
            </w:r>
            <w:r>
              <w:t>З</w:t>
            </w:r>
            <w:r w:rsidRPr="00F8267B">
              <w:t>ФО</w:t>
            </w:r>
            <w:r>
              <w:t>/ к</w:t>
            </w:r>
            <w:r w:rsidRPr="00F8267B">
              <w:t>урс</w:t>
            </w:r>
          </w:p>
          <w:p w:rsidR="002B3C5F" w:rsidRPr="00F8267B" w:rsidRDefault="002B3C5F" w:rsidP="00CA3FB5">
            <w:r w:rsidRPr="00F8267B">
              <w:t xml:space="preserve">Курс обучения для </w:t>
            </w:r>
            <w:r>
              <w:t>ВШУБ/ к</w:t>
            </w:r>
            <w:r w:rsidRPr="00F8267B">
              <w:t>урс</w:t>
            </w:r>
          </w:p>
        </w:tc>
        <w:tc>
          <w:tcPr>
            <w:tcW w:w="6043" w:type="dxa"/>
          </w:tcPr>
          <w:p w:rsidR="002B3C5F" w:rsidRPr="00B40EE8" w:rsidRDefault="002B3C5F" w:rsidP="00CA3FB5">
            <w:pPr>
              <w:jc w:val="center"/>
              <w:rPr>
                <w:lang w:val="en-US"/>
              </w:rPr>
            </w:pPr>
            <w:r w:rsidRPr="00B40EE8">
              <w:rPr>
                <w:lang w:val="en-US"/>
              </w:rPr>
              <w:t>3</w:t>
            </w:r>
          </w:p>
          <w:p w:rsidR="002B3C5F" w:rsidRPr="00B40EE8" w:rsidRDefault="002B3C5F" w:rsidP="00CA3FB5">
            <w:pPr>
              <w:jc w:val="center"/>
              <w:rPr>
                <w:lang w:val="en-US"/>
              </w:rPr>
            </w:pPr>
            <w:r w:rsidRPr="00B40EE8">
              <w:t>3,</w:t>
            </w:r>
            <w:r w:rsidRPr="00B40EE8">
              <w:rPr>
                <w:lang w:val="en-US"/>
              </w:rPr>
              <w:t>4</w:t>
            </w:r>
          </w:p>
          <w:p w:rsidR="002B3C5F" w:rsidRPr="00B40EE8" w:rsidRDefault="002B3C5F" w:rsidP="00CA3FB5">
            <w:pPr>
              <w:jc w:val="center"/>
              <w:rPr>
                <w:lang w:val="en-US"/>
              </w:rPr>
            </w:pPr>
            <w:r w:rsidRPr="00B40EE8">
              <w:t>2,3</w:t>
            </w:r>
          </w:p>
        </w:tc>
      </w:tr>
      <w:tr w:rsidR="002B3C5F" w:rsidTr="00CA3FB5">
        <w:tc>
          <w:tcPr>
            <w:tcW w:w="3528" w:type="dxa"/>
          </w:tcPr>
          <w:p w:rsidR="002B3C5F" w:rsidRDefault="002B3C5F" w:rsidP="00CA3FB5">
            <w:r>
              <w:t>Семестр</w:t>
            </w:r>
            <w:r w:rsidRPr="00F8267B">
              <w:t xml:space="preserve"> обучения для ДФО</w:t>
            </w:r>
            <w:r>
              <w:t>/ Семестр</w:t>
            </w:r>
            <w:r w:rsidRPr="00F8267B">
              <w:t xml:space="preserve"> обучения для </w:t>
            </w:r>
            <w:r>
              <w:t>З</w:t>
            </w:r>
            <w:r w:rsidRPr="00F8267B">
              <w:t>ФО</w:t>
            </w:r>
            <w:r>
              <w:t>/</w:t>
            </w:r>
          </w:p>
          <w:p w:rsidR="002B3C5F" w:rsidRPr="00F8267B" w:rsidRDefault="002B3C5F" w:rsidP="00CA3FB5">
            <w:r>
              <w:t>Семестр</w:t>
            </w:r>
            <w:r w:rsidRPr="00F8267B">
              <w:t xml:space="preserve"> обучения для </w:t>
            </w:r>
            <w:r>
              <w:t>ВШУБ/</w:t>
            </w:r>
          </w:p>
        </w:tc>
        <w:tc>
          <w:tcPr>
            <w:tcW w:w="6043" w:type="dxa"/>
          </w:tcPr>
          <w:p w:rsidR="002B3C5F" w:rsidRPr="00B40EE8" w:rsidRDefault="002B3C5F" w:rsidP="00CA3FB5">
            <w:pPr>
              <w:jc w:val="center"/>
            </w:pPr>
            <w:r w:rsidRPr="00B40EE8">
              <w:t>5</w:t>
            </w:r>
          </w:p>
          <w:p w:rsidR="002B3C5F" w:rsidRPr="00B40EE8" w:rsidRDefault="002B3C5F" w:rsidP="00CA3FB5">
            <w:pPr>
              <w:jc w:val="center"/>
            </w:pPr>
            <w:r w:rsidRPr="00B40EE8">
              <w:t>6,7</w:t>
            </w:r>
          </w:p>
          <w:p w:rsidR="002B3C5F" w:rsidRPr="00B40EE8" w:rsidRDefault="002B3C5F" w:rsidP="00CA3FB5">
            <w:pPr>
              <w:jc w:val="center"/>
            </w:pPr>
            <w:r w:rsidRPr="00B40EE8">
              <w:t>4,5</w:t>
            </w:r>
          </w:p>
        </w:tc>
      </w:tr>
      <w:tr w:rsidR="002B3C5F" w:rsidTr="00CA3FB5">
        <w:tc>
          <w:tcPr>
            <w:tcW w:w="3528" w:type="dxa"/>
          </w:tcPr>
          <w:p w:rsidR="002B3C5F" w:rsidRDefault="002B3C5F" w:rsidP="00CA3FB5">
            <w:r>
              <w:t>Объем дисциплины/</w:t>
            </w:r>
          </w:p>
          <w:p w:rsidR="002B3C5F" w:rsidRDefault="002B3C5F" w:rsidP="00CA3FB5">
            <w:r>
              <w:t>количество кредитов</w:t>
            </w:r>
          </w:p>
        </w:tc>
        <w:tc>
          <w:tcPr>
            <w:tcW w:w="6043" w:type="dxa"/>
          </w:tcPr>
          <w:p w:rsidR="002B3C5F" w:rsidRPr="00EB449B" w:rsidRDefault="002B3C5F" w:rsidP="00CA3FB5">
            <w:pPr>
              <w:jc w:val="center"/>
              <w:rPr>
                <w:lang w:val="en-US"/>
              </w:rPr>
            </w:pPr>
            <w:r w:rsidRPr="00EB449B">
              <w:rPr>
                <w:lang w:val="en-US"/>
              </w:rPr>
              <w:t>38</w:t>
            </w:r>
          </w:p>
        </w:tc>
      </w:tr>
      <w:tr w:rsidR="002B3C5F" w:rsidTr="00CA3FB5">
        <w:tc>
          <w:tcPr>
            <w:tcW w:w="3528" w:type="dxa"/>
          </w:tcPr>
          <w:p w:rsidR="002B3C5F" w:rsidRDefault="002B3C5F" w:rsidP="00CA3FB5">
            <w:r>
              <w:t>Фамилия, И.О. лектора, ученое звание, ученая степень</w:t>
            </w:r>
          </w:p>
        </w:tc>
        <w:tc>
          <w:tcPr>
            <w:tcW w:w="6043" w:type="dxa"/>
          </w:tcPr>
          <w:p w:rsidR="002B3C5F" w:rsidRDefault="002B3C5F" w:rsidP="00CA3FB5">
            <w:r>
              <w:t>Котов Е.Н., к.ю.н., доцент</w:t>
            </w:r>
          </w:p>
        </w:tc>
      </w:tr>
      <w:tr w:rsidR="002B3C5F" w:rsidTr="00CA3FB5">
        <w:tc>
          <w:tcPr>
            <w:tcW w:w="3528" w:type="dxa"/>
          </w:tcPr>
          <w:p w:rsidR="002B3C5F" w:rsidRDefault="002B3C5F" w:rsidP="00CA3FB5">
            <w:r>
              <w:t>Содержание дисциплины по выбору студента</w:t>
            </w:r>
          </w:p>
        </w:tc>
        <w:tc>
          <w:tcPr>
            <w:tcW w:w="6043" w:type="dxa"/>
          </w:tcPr>
          <w:p w:rsidR="002B3C5F" w:rsidRDefault="002B3C5F" w:rsidP="00783C6D">
            <w:pPr>
              <w:ind w:firstLine="709"/>
              <w:jc w:val="both"/>
              <w:rPr>
                <w:sz w:val="23"/>
                <w:szCs w:val="23"/>
              </w:rPr>
            </w:pPr>
            <w:r w:rsidRPr="001716A7">
              <w:rPr>
                <w:sz w:val="23"/>
                <w:szCs w:val="23"/>
              </w:rPr>
              <w:t>Теоретические основы правотворческой деятельности</w:t>
            </w:r>
          </w:p>
          <w:p w:rsidR="002B3C5F" w:rsidRDefault="002B3C5F" w:rsidP="00783C6D">
            <w:pPr>
              <w:ind w:firstLine="709"/>
              <w:jc w:val="both"/>
              <w:rPr>
                <w:sz w:val="23"/>
                <w:szCs w:val="23"/>
              </w:rPr>
            </w:pPr>
            <w:r w:rsidRPr="001716A7">
              <w:rPr>
                <w:sz w:val="23"/>
                <w:szCs w:val="23"/>
              </w:rPr>
              <w:t>Парламент (Национальное собрание Республики Беларусь) как субъект правотворческой деятельности</w:t>
            </w:r>
          </w:p>
          <w:p w:rsidR="002B3C5F" w:rsidRDefault="002B3C5F" w:rsidP="00783C6D">
            <w:pPr>
              <w:ind w:firstLine="709"/>
              <w:jc w:val="both"/>
              <w:rPr>
                <w:sz w:val="23"/>
                <w:szCs w:val="23"/>
              </w:rPr>
            </w:pPr>
            <w:r w:rsidRPr="001716A7">
              <w:rPr>
                <w:bCs/>
                <w:sz w:val="23"/>
                <w:szCs w:val="23"/>
              </w:rPr>
              <w:t xml:space="preserve">Президент Республики Беларусь </w:t>
            </w:r>
            <w:r w:rsidRPr="001716A7">
              <w:rPr>
                <w:sz w:val="23"/>
                <w:szCs w:val="23"/>
              </w:rPr>
              <w:t>как субъект правотворческой деятельности</w:t>
            </w:r>
          </w:p>
          <w:p w:rsidR="002B3C5F" w:rsidRDefault="002B3C5F" w:rsidP="00783C6D">
            <w:pPr>
              <w:ind w:firstLine="709"/>
              <w:jc w:val="both"/>
              <w:rPr>
                <w:sz w:val="23"/>
                <w:szCs w:val="23"/>
              </w:rPr>
            </w:pPr>
            <w:r w:rsidRPr="001716A7">
              <w:rPr>
                <w:sz w:val="23"/>
                <w:szCs w:val="23"/>
              </w:rPr>
              <w:t>Правительство (Совет Министров Республики Беларусь) и республиканские органы государственного управления как субъекты правотворческой деятельности</w:t>
            </w:r>
          </w:p>
          <w:p w:rsidR="002B3C5F" w:rsidRPr="001716A7" w:rsidRDefault="002B3C5F" w:rsidP="00783C6D">
            <w:pPr>
              <w:pStyle w:val="BodyTextIndent"/>
              <w:ind w:firstLine="709"/>
              <w:rPr>
                <w:bCs/>
                <w:sz w:val="23"/>
                <w:szCs w:val="23"/>
              </w:rPr>
            </w:pPr>
            <w:r w:rsidRPr="001716A7">
              <w:rPr>
                <w:bCs/>
                <w:sz w:val="23"/>
                <w:szCs w:val="23"/>
              </w:rPr>
              <w:t xml:space="preserve">Судебная власть и прокуратура в правотворческом процессе </w:t>
            </w:r>
          </w:p>
          <w:p w:rsidR="002B3C5F" w:rsidRPr="00783C6D" w:rsidRDefault="002B3C5F" w:rsidP="00783C6D">
            <w:pPr>
              <w:pStyle w:val="BodyTextIndent"/>
              <w:ind w:firstLine="709"/>
              <w:rPr>
                <w:sz w:val="24"/>
                <w:szCs w:val="24"/>
              </w:rPr>
            </w:pPr>
            <w:r w:rsidRPr="001716A7">
              <w:rPr>
                <w:sz w:val="24"/>
                <w:szCs w:val="24"/>
              </w:rPr>
              <w:t xml:space="preserve">Правотворчество местных органов управления и самоуправления </w:t>
            </w:r>
          </w:p>
        </w:tc>
      </w:tr>
      <w:tr w:rsidR="002B3C5F" w:rsidTr="00CA3FB5">
        <w:tc>
          <w:tcPr>
            <w:tcW w:w="3528" w:type="dxa"/>
          </w:tcPr>
          <w:p w:rsidR="002B3C5F" w:rsidRDefault="002B3C5F" w:rsidP="00CA3FB5">
            <w:r>
              <w:t>Рекомендуемая литература</w:t>
            </w:r>
          </w:p>
        </w:tc>
        <w:tc>
          <w:tcPr>
            <w:tcW w:w="6043" w:type="dxa"/>
          </w:tcPr>
          <w:p w:rsidR="002B3C5F" w:rsidRPr="00783C6D" w:rsidRDefault="002B3C5F" w:rsidP="00783C6D">
            <w:pPr>
              <w:tabs>
                <w:tab w:val="num" w:pos="960"/>
              </w:tabs>
              <w:autoSpaceDE w:val="0"/>
              <w:autoSpaceDN w:val="0"/>
              <w:adjustRightInd w:val="0"/>
              <w:ind w:left="16" w:firstLine="704"/>
              <w:jc w:val="both"/>
            </w:pPr>
            <w:r w:rsidRPr="00783C6D">
              <w:t>Бодак, А.Н. Правотворческий процесс в Республике Беларусь. / А.Н. Бодак. - Минск: ГИУСТ БГУ, 2010. - 145 с.</w:t>
            </w:r>
          </w:p>
          <w:p w:rsidR="002B3C5F" w:rsidRPr="002957E7" w:rsidRDefault="002B3C5F" w:rsidP="00783C6D">
            <w:pPr>
              <w:autoSpaceDE w:val="0"/>
              <w:autoSpaceDN w:val="0"/>
              <w:adjustRightInd w:val="0"/>
              <w:ind w:firstLine="720"/>
              <w:jc w:val="both"/>
            </w:pPr>
            <w:r w:rsidRPr="002957E7">
              <w:t>Василевич, Г.А. Правотворческий процесс: учеб. пособие / Г.А. Василевич, С.М. Сивец. - Минск: ГИУСТ БГУ, 2008. - 303 с.</w:t>
            </w:r>
          </w:p>
          <w:p w:rsidR="002B3C5F" w:rsidRPr="002957E7" w:rsidRDefault="002B3C5F" w:rsidP="00783C6D">
            <w:pPr>
              <w:autoSpaceDE w:val="0"/>
              <w:autoSpaceDN w:val="0"/>
              <w:adjustRightInd w:val="0"/>
              <w:ind w:firstLine="720"/>
              <w:jc w:val="both"/>
            </w:pPr>
            <w:r w:rsidRPr="002957E7">
              <w:t>Дробязко, С. Г. Общая теория права: учебное пособие для студентов специальностей «Правоведение» и «Экономическое право» учреждений, обеспечивающих получение высшего образования / С.Г, Дробязко, B.C. Козлов. ~ 5-е издание, - Минск: Амалфея, 2011. - 499 с.</w:t>
            </w:r>
          </w:p>
          <w:p w:rsidR="002B3C5F" w:rsidRPr="001716A7" w:rsidRDefault="002B3C5F" w:rsidP="00CA3FB5">
            <w:pPr>
              <w:jc w:val="both"/>
              <w:rPr>
                <w:color w:val="000000"/>
              </w:rPr>
            </w:pPr>
          </w:p>
        </w:tc>
      </w:tr>
      <w:tr w:rsidR="002B3C5F" w:rsidTr="00CA3FB5">
        <w:tc>
          <w:tcPr>
            <w:tcW w:w="3528" w:type="dxa"/>
          </w:tcPr>
          <w:p w:rsidR="002B3C5F" w:rsidRDefault="002B3C5F" w:rsidP="00CA3FB5">
            <w:r>
              <w:t>Язык обучения</w:t>
            </w:r>
          </w:p>
        </w:tc>
        <w:tc>
          <w:tcPr>
            <w:tcW w:w="6043" w:type="dxa"/>
          </w:tcPr>
          <w:p w:rsidR="002B3C5F" w:rsidRPr="001716A7" w:rsidRDefault="002B3C5F" w:rsidP="00CA3FB5">
            <w:pPr>
              <w:jc w:val="both"/>
              <w:rPr>
                <w:color w:val="000000"/>
              </w:rPr>
            </w:pPr>
            <w:r>
              <w:t>Русский</w:t>
            </w:r>
          </w:p>
        </w:tc>
      </w:tr>
      <w:tr w:rsidR="002B3C5F" w:rsidTr="00CA3FB5">
        <w:tc>
          <w:tcPr>
            <w:tcW w:w="3528" w:type="dxa"/>
          </w:tcPr>
          <w:p w:rsidR="002B3C5F" w:rsidRDefault="002B3C5F" w:rsidP="00CA3FB5">
            <w:r>
              <w:t>Кафедра, за которой закреплена  дисциплина по выбору студента</w:t>
            </w:r>
          </w:p>
        </w:tc>
        <w:tc>
          <w:tcPr>
            <w:tcW w:w="6043" w:type="dxa"/>
          </w:tcPr>
          <w:p w:rsidR="002B3C5F" w:rsidRPr="001716A7" w:rsidRDefault="002B3C5F" w:rsidP="00CA3FB5">
            <w:pPr>
              <w:jc w:val="both"/>
              <w:rPr>
                <w:color w:val="000000"/>
              </w:rPr>
            </w:pPr>
            <w:r>
              <w:t>Государственно-правовых дисциплин</w:t>
            </w:r>
          </w:p>
        </w:tc>
      </w:tr>
    </w:tbl>
    <w:p w:rsidR="002B3C5F" w:rsidRDefault="002B3C5F" w:rsidP="00783C6D"/>
    <w:p w:rsidR="002B3C5F" w:rsidRDefault="002B3C5F" w:rsidP="00783C6D"/>
    <w:p w:rsidR="002B3C5F" w:rsidRDefault="002B3C5F" w:rsidP="00783C6D"/>
    <w:p w:rsidR="002B3C5F" w:rsidRPr="00783C6D" w:rsidRDefault="002B3C5F">
      <w:pPr>
        <w:rPr>
          <w:sz w:val="28"/>
          <w:szCs w:val="28"/>
        </w:rPr>
      </w:pPr>
    </w:p>
    <w:sectPr w:rsidR="002B3C5F" w:rsidRPr="00783C6D" w:rsidSect="00783C6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C5F" w:rsidRDefault="002B3C5F" w:rsidP="00B031A2">
      <w:r>
        <w:separator/>
      </w:r>
    </w:p>
  </w:endnote>
  <w:endnote w:type="continuationSeparator" w:id="0">
    <w:p w:rsidR="002B3C5F" w:rsidRDefault="002B3C5F" w:rsidP="00B03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C5F" w:rsidRDefault="002B3C5F" w:rsidP="00295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3C5F" w:rsidRDefault="002B3C5F" w:rsidP="002957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C5F" w:rsidRDefault="002B3C5F" w:rsidP="00295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B3C5F" w:rsidRDefault="002B3C5F" w:rsidP="002957E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C5F" w:rsidRDefault="002B3C5F" w:rsidP="00B031A2">
      <w:r>
        <w:separator/>
      </w:r>
    </w:p>
  </w:footnote>
  <w:footnote w:type="continuationSeparator" w:id="0">
    <w:p w:rsidR="002B3C5F" w:rsidRDefault="002B3C5F" w:rsidP="00B03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D6CE5"/>
    <w:multiLevelType w:val="hybridMultilevel"/>
    <w:tmpl w:val="2F787C5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C6D"/>
    <w:rsid w:val="001716A7"/>
    <w:rsid w:val="00186862"/>
    <w:rsid w:val="00292BD0"/>
    <w:rsid w:val="002957E7"/>
    <w:rsid w:val="002B3C5F"/>
    <w:rsid w:val="003B50B0"/>
    <w:rsid w:val="005838C5"/>
    <w:rsid w:val="006B6F14"/>
    <w:rsid w:val="00783C6D"/>
    <w:rsid w:val="00A63541"/>
    <w:rsid w:val="00A9747A"/>
    <w:rsid w:val="00B031A2"/>
    <w:rsid w:val="00B40EE8"/>
    <w:rsid w:val="00CA3FB5"/>
    <w:rsid w:val="00D11AAF"/>
    <w:rsid w:val="00D13345"/>
    <w:rsid w:val="00EA23B1"/>
    <w:rsid w:val="00EB449B"/>
    <w:rsid w:val="00F8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83C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3C6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83C6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783C6D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3C6D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257</Words>
  <Characters>1466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</dc:creator>
  <cp:keywords/>
  <dc:description/>
  <cp:lastModifiedBy>Admin</cp:lastModifiedBy>
  <cp:revision>3</cp:revision>
  <dcterms:created xsi:type="dcterms:W3CDTF">2015-04-14T11:00:00Z</dcterms:created>
  <dcterms:modified xsi:type="dcterms:W3CDTF">2015-04-14T11:52:00Z</dcterms:modified>
</cp:coreProperties>
</file>