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AC" w:rsidRPr="007204DB" w:rsidRDefault="00505AAC" w:rsidP="00682403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СПЕЦМОДУЛЬ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682403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СПЕЦМОДУЛЬ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505AAC" w:rsidRPr="00DC1F6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</w:tcPr>
          <w:p w:rsidR="00505AAC" w:rsidRPr="00682403" w:rsidRDefault="00505AAC" w:rsidP="00480F19">
            <w:pPr>
              <w:widowControl/>
              <w:suppressAutoHyphens w:val="0"/>
              <w:ind w:left="36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66386">
              <w:rPr>
                <w:lang w:val="ru-RU"/>
              </w:rPr>
              <w:t>Бизнес-администрирование</w:t>
            </w:r>
            <w:r>
              <w:rPr>
                <w:lang w:val="ru-RU"/>
              </w:rPr>
              <w:t>», «</w:t>
            </w:r>
            <w:r w:rsidRPr="00566386">
              <w:rPr>
                <w:lang w:val="ru-RU"/>
              </w:rPr>
              <w:t>Мировая экономика</w:t>
            </w:r>
            <w:r>
              <w:rPr>
                <w:lang w:val="ru-RU"/>
              </w:rPr>
              <w:t>», «</w:t>
            </w:r>
            <w:r w:rsidRPr="00566386">
              <w:rPr>
                <w:lang w:val="ru-RU"/>
              </w:rPr>
              <w:t>Логистика</w:t>
            </w:r>
            <w:r>
              <w:rPr>
                <w:lang w:val="ru-RU"/>
              </w:rPr>
              <w:t>», «</w:t>
            </w:r>
            <w:r w:rsidRPr="00566386">
              <w:rPr>
                <w:lang w:val="ru-RU"/>
              </w:rPr>
              <w:t>Маркетинг</w:t>
            </w:r>
            <w:r>
              <w:rPr>
                <w:lang w:val="ru-RU"/>
              </w:rPr>
              <w:t>», «</w:t>
            </w:r>
            <w:r w:rsidRPr="00480F19">
              <w:rPr>
                <w:lang w:val="ru-RU"/>
              </w:rPr>
              <w:t>Статистика</w:t>
            </w:r>
            <w:r>
              <w:rPr>
                <w:lang w:val="ru-RU"/>
              </w:rPr>
              <w:t>»,</w:t>
            </w:r>
            <w:r w:rsidRPr="00480F1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682403">
              <w:rPr>
                <w:lang w:val="ru-RU"/>
              </w:rPr>
              <w:t>Бух</w:t>
            </w:r>
            <w:r>
              <w:rPr>
                <w:lang w:val="ru-RU"/>
              </w:rPr>
              <w:t xml:space="preserve">галтерский </w:t>
            </w:r>
            <w:r w:rsidRPr="00682403">
              <w:rPr>
                <w:lang w:val="ru-RU"/>
              </w:rPr>
              <w:t>учет, анализ и аудит</w:t>
            </w:r>
            <w:r>
              <w:rPr>
                <w:lang w:val="ru-RU"/>
              </w:rPr>
              <w:t>», «</w:t>
            </w:r>
            <w:r w:rsidRPr="00682403">
              <w:rPr>
                <w:lang w:val="ru-RU"/>
              </w:rPr>
              <w:t>Экономика и управление туристской индустрией</w:t>
            </w:r>
            <w:r>
              <w:rPr>
                <w:lang w:val="ru-RU"/>
              </w:rPr>
              <w:t>»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jc w:val="center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1,2/1,2,3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2,4/2-5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(72/34/2) </w:t>
            </w:r>
          </w:p>
        </w:tc>
      </w:tr>
      <w:tr w:rsidR="00505AAC" w:rsidRPr="00DC1F6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Сечко Н.Н., к.</w:t>
            </w:r>
            <w:r w:rsidRPr="00045C3B">
              <w:rPr>
                <w:sz w:val="22"/>
                <w:szCs w:val="22"/>
                <w:lang w:val="ru-RU"/>
              </w:rPr>
              <w:t xml:space="preserve"> </w:t>
            </w:r>
            <w:r w:rsidRPr="007204DB">
              <w:rPr>
                <w:sz w:val="22"/>
                <w:szCs w:val="22"/>
                <w:lang w:val="ru-RU"/>
              </w:rPr>
              <w:t>социол. н., доцент; Первачук А.А., к.истор. н., доцент; Подгайская Л.И., к. социол.</w:t>
            </w:r>
            <w:r w:rsidRPr="00012FA6">
              <w:rPr>
                <w:sz w:val="22"/>
                <w:szCs w:val="22"/>
                <w:lang w:val="ru-RU"/>
              </w:rPr>
              <w:t xml:space="preserve"> </w:t>
            </w:r>
            <w:r w:rsidRPr="007204DB">
              <w:rPr>
                <w:sz w:val="22"/>
                <w:szCs w:val="22"/>
                <w:lang w:val="ru-RU"/>
              </w:rPr>
              <w:t>н., доцент.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ListParagraph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Поланьи, Смелсер, Сведберг, Грановеттер).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(реципрокности),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jc w:val="both"/>
              <w:rPr>
                <w:rFonts w:cs="Times New Roman"/>
                <w:kern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Соколова, Г.Н. Экономическая социология: учебник / Г.Н. Соколова. – Минск: Выш. шк., 2013. – 384 с.</w:t>
            </w:r>
          </w:p>
          <w:p w:rsidR="00505AAC" w:rsidRPr="007204DB" w:rsidRDefault="00505AAC" w:rsidP="00682403">
            <w:pPr>
              <w:pStyle w:val="TableContents"/>
              <w:jc w:val="both"/>
              <w:rPr>
                <w:rFonts w:cs="Times New Roman"/>
                <w:kern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Радаев,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Экономическая социология / В.В. Радаев. – М.: ГУ ВШЭ, 2005. – 604 с.</w:t>
            </w:r>
          </w:p>
          <w:p w:rsidR="00505AAC" w:rsidRPr="007204DB" w:rsidRDefault="00505AAC" w:rsidP="00682403">
            <w:pPr>
              <w:pStyle w:val="TableContents"/>
              <w:jc w:val="both"/>
              <w:rPr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/ сост. : Г.Н. Соколова, О.В. Кобяк, науч. ред. Г.Н. 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 Беларус. навука,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505AAC" w:rsidTr="00480F19">
        <w:tc>
          <w:tcPr>
            <w:tcW w:w="2747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</w:tcPr>
          <w:p w:rsidR="00505AAC" w:rsidRPr="007204DB" w:rsidRDefault="00505AAC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505AAC" w:rsidRPr="00113243" w:rsidRDefault="00505AAC" w:rsidP="000E6298">
      <w:pPr>
        <w:pStyle w:val="BodyText"/>
        <w:jc w:val="center"/>
        <w:rPr>
          <w:lang w:val="ru-RU"/>
        </w:rPr>
      </w:pPr>
    </w:p>
    <w:sectPr w:rsidR="00505AAC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33"/>
    <w:rsid w:val="00012FA6"/>
    <w:rsid w:val="00022EE1"/>
    <w:rsid w:val="00045C3B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A3FA0"/>
    <w:rsid w:val="003B6A0C"/>
    <w:rsid w:val="00480F19"/>
    <w:rsid w:val="0050177A"/>
    <w:rsid w:val="00505AAC"/>
    <w:rsid w:val="00566386"/>
    <w:rsid w:val="00573AE0"/>
    <w:rsid w:val="00623AB6"/>
    <w:rsid w:val="00665C21"/>
    <w:rsid w:val="00682403"/>
    <w:rsid w:val="006D632B"/>
    <w:rsid w:val="00700C80"/>
    <w:rsid w:val="00704159"/>
    <w:rsid w:val="007204DB"/>
    <w:rsid w:val="007479C9"/>
    <w:rsid w:val="00773F63"/>
    <w:rsid w:val="007A4588"/>
    <w:rsid w:val="00806145"/>
    <w:rsid w:val="00830EC2"/>
    <w:rsid w:val="00961F01"/>
    <w:rsid w:val="00994E1E"/>
    <w:rsid w:val="009A6065"/>
    <w:rsid w:val="009B14F3"/>
    <w:rsid w:val="009F343B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DC1F6C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0"/>
    <w:pPr>
      <w:widowControl w:val="0"/>
      <w:suppressAutoHyphens/>
    </w:pPr>
    <w:rPr>
      <w:rFonts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val="en-US" w:eastAsia="zh-CN" w:bidi="hi-IN"/>
    </w:rPr>
  </w:style>
  <w:style w:type="character" w:customStyle="1" w:styleId="WW8Num1zfalse">
    <w:name w:val="WW8Num1zfalse"/>
    <w:uiPriority w:val="99"/>
    <w:rsid w:val="003A3FA0"/>
  </w:style>
  <w:style w:type="character" w:customStyle="1" w:styleId="WW8Num1ztrue">
    <w:name w:val="WW8Num1ztrue"/>
    <w:uiPriority w:val="99"/>
    <w:rsid w:val="003A3FA0"/>
  </w:style>
  <w:style w:type="character" w:customStyle="1" w:styleId="WW8Num1ztrue7">
    <w:name w:val="WW8Num1ztrue7"/>
    <w:uiPriority w:val="99"/>
    <w:rsid w:val="003A3FA0"/>
  </w:style>
  <w:style w:type="character" w:customStyle="1" w:styleId="WW8Num1ztrue6">
    <w:name w:val="WW8Num1ztrue6"/>
    <w:uiPriority w:val="99"/>
    <w:rsid w:val="003A3FA0"/>
  </w:style>
  <w:style w:type="character" w:customStyle="1" w:styleId="WW8Num1ztrue5">
    <w:name w:val="WW8Num1ztrue5"/>
    <w:uiPriority w:val="99"/>
    <w:rsid w:val="003A3FA0"/>
  </w:style>
  <w:style w:type="character" w:customStyle="1" w:styleId="WW8Num1ztrue4">
    <w:name w:val="WW8Num1ztrue4"/>
    <w:uiPriority w:val="99"/>
    <w:rsid w:val="003A3FA0"/>
  </w:style>
  <w:style w:type="character" w:customStyle="1" w:styleId="WW8Num1ztrue3">
    <w:name w:val="WW8Num1ztrue3"/>
    <w:uiPriority w:val="99"/>
    <w:rsid w:val="003A3FA0"/>
  </w:style>
  <w:style w:type="character" w:customStyle="1" w:styleId="WW8Num1ztrue2">
    <w:name w:val="WW8Num1ztrue2"/>
    <w:uiPriority w:val="99"/>
    <w:rsid w:val="003A3FA0"/>
  </w:style>
  <w:style w:type="character" w:customStyle="1" w:styleId="WW8Num1ztrue1">
    <w:name w:val="WW8Num1ztrue1"/>
    <w:uiPriority w:val="99"/>
    <w:rsid w:val="003A3FA0"/>
  </w:style>
  <w:style w:type="character" w:customStyle="1" w:styleId="WW-WW8Num1ztrue">
    <w:name w:val="WW-WW8Num1ztrue"/>
    <w:uiPriority w:val="99"/>
    <w:rsid w:val="003A3FA0"/>
  </w:style>
  <w:style w:type="character" w:customStyle="1" w:styleId="WW-WW8Num1ztrue1">
    <w:name w:val="WW-WW8Num1ztrue1"/>
    <w:uiPriority w:val="99"/>
    <w:rsid w:val="003A3FA0"/>
  </w:style>
  <w:style w:type="character" w:customStyle="1" w:styleId="WW-WW8Num1ztrue12">
    <w:name w:val="WW-WW8Num1ztrue12"/>
    <w:uiPriority w:val="99"/>
    <w:rsid w:val="003A3FA0"/>
  </w:style>
  <w:style w:type="character" w:customStyle="1" w:styleId="WW-WW8Num1ztrue123">
    <w:name w:val="WW-WW8Num1ztrue123"/>
    <w:uiPriority w:val="99"/>
    <w:rsid w:val="003A3FA0"/>
  </w:style>
  <w:style w:type="character" w:customStyle="1" w:styleId="WW-WW8Num1ztrue1234">
    <w:name w:val="WW-WW8Num1ztrue1234"/>
    <w:uiPriority w:val="99"/>
    <w:rsid w:val="003A3FA0"/>
  </w:style>
  <w:style w:type="character" w:customStyle="1" w:styleId="WW-WW8Num1ztrue12345">
    <w:name w:val="WW-WW8Num1ztrue12345"/>
    <w:uiPriority w:val="99"/>
    <w:rsid w:val="003A3FA0"/>
  </w:style>
  <w:style w:type="character" w:customStyle="1" w:styleId="WW-WW8Num1ztrue123456">
    <w:name w:val="WW-WW8Num1ztrue123456"/>
    <w:uiPriority w:val="99"/>
    <w:rsid w:val="003A3FA0"/>
  </w:style>
  <w:style w:type="character" w:customStyle="1" w:styleId="WW-WW8Num1ztrue1234567">
    <w:name w:val="WW-WW8Num1ztrue1234567"/>
    <w:uiPriority w:val="99"/>
    <w:rsid w:val="003A3FA0"/>
  </w:style>
  <w:style w:type="character" w:customStyle="1" w:styleId="WW-WW8Num1ztrue11">
    <w:name w:val="WW-WW8Num1ztrue11"/>
    <w:uiPriority w:val="99"/>
    <w:rsid w:val="003A3FA0"/>
  </w:style>
  <w:style w:type="character" w:customStyle="1" w:styleId="WW-WW8Num1ztrue121">
    <w:name w:val="WW-WW8Num1ztrue121"/>
    <w:uiPriority w:val="99"/>
    <w:rsid w:val="003A3FA0"/>
  </w:style>
  <w:style w:type="character" w:customStyle="1" w:styleId="WW-WW8Num1ztrue1231">
    <w:name w:val="WW-WW8Num1ztrue1231"/>
    <w:uiPriority w:val="99"/>
    <w:rsid w:val="003A3FA0"/>
  </w:style>
  <w:style w:type="character" w:customStyle="1" w:styleId="WW-WW8Num1ztrue12341">
    <w:name w:val="WW-WW8Num1ztrue12341"/>
    <w:uiPriority w:val="99"/>
    <w:rsid w:val="003A3FA0"/>
  </w:style>
  <w:style w:type="character" w:customStyle="1" w:styleId="WW-WW8Num1ztrue123451">
    <w:name w:val="WW-WW8Num1ztrue123451"/>
    <w:uiPriority w:val="99"/>
    <w:rsid w:val="003A3FA0"/>
  </w:style>
  <w:style w:type="character" w:customStyle="1" w:styleId="WW-WW8Num1ztrue1234561">
    <w:name w:val="WW-WW8Num1ztrue1234561"/>
    <w:uiPriority w:val="99"/>
    <w:rsid w:val="003A3FA0"/>
  </w:style>
  <w:style w:type="character" w:customStyle="1" w:styleId="WW-WW8Num1ztrue12345671">
    <w:name w:val="WW-WW8Num1ztrue12345671"/>
    <w:uiPriority w:val="99"/>
    <w:rsid w:val="003A3FA0"/>
  </w:style>
  <w:style w:type="character" w:customStyle="1" w:styleId="WW-WW8Num1ztrue111">
    <w:name w:val="WW-WW8Num1ztrue111"/>
    <w:uiPriority w:val="99"/>
    <w:rsid w:val="003A3FA0"/>
  </w:style>
  <w:style w:type="character" w:customStyle="1" w:styleId="WW-WW8Num1ztrue1211">
    <w:name w:val="WW-WW8Num1ztrue1211"/>
    <w:uiPriority w:val="99"/>
    <w:rsid w:val="003A3FA0"/>
  </w:style>
  <w:style w:type="character" w:customStyle="1" w:styleId="WW-WW8Num1ztrue12311">
    <w:name w:val="WW-WW8Num1ztrue12311"/>
    <w:uiPriority w:val="99"/>
    <w:rsid w:val="003A3FA0"/>
  </w:style>
  <w:style w:type="character" w:customStyle="1" w:styleId="WW-WW8Num1ztrue123411">
    <w:name w:val="WW-WW8Num1ztrue123411"/>
    <w:uiPriority w:val="99"/>
    <w:rsid w:val="003A3FA0"/>
  </w:style>
  <w:style w:type="character" w:customStyle="1" w:styleId="WW-WW8Num1ztrue1234511">
    <w:name w:val="WW-WW8Num1ztrue1234511"/>
    <w:uiPriority w:val="99"/>
    <w:rsid w:val="003A3FA0"/>
  </w:style>
  <w:style w:type="character" w:customStyle="1" w:styleId="WW-WW8Num1ztrue12345611">
    <w:name w:val="WW-WW8Num1ztrue12345611"/>
    <w:uiPriority w:val="99"/>
    <w:rsid w:val="003A3FA0"/>
  </w:style>
  <w:style w:type="paragraph" w:customStyle="1" w:styleId="Heading">
    <w:name w:val="Heading"/>
    <w:basedOn w:val="Normal"/>
    <w:next w:val="BodyText"/>
    <w:uiPriority w:val="99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1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3A3FA0"/>
  </w:style>
  <w:style w:type="paragraph" w:styleId="Caption">
    <w:name w:val="caption"/>
    <w:basedOn w:val="Normal"/>
    <w:uiPriority w:val="99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A3FA0"/>
    <w:pPr>
      <w:suppressLineNumbers/>
    </w:pPr>
  </w:style>
  <w:style w:type="paragraph" w:customStyle="1" w:styleId="TableContents">
    <w:name w:val="Table Contents"/>
    <w:basedOn w:val="Normal"/>
    <w:uiPriority w:val="99"/>
    <w:rsid w:val="003A3FA0"/>
    <w:pPr>
      <w:suppressLineNumbers/>
    </w:pPr>
  </w:style>
  <w:style w:type="paragraph" w:customStyle="1" w:styleId="TableHeading">
    <w:name w:val="Table Heading"/>
    <w:basedOn w:val="TableContents"/>
    <w:uiPriority w:val="99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F343B"/>
  </w:style>
  <w:style w:type="character" w:styleId="Hyperlink">
    <w:name w:val="Hyperlink"/>
    <w:basedOn w:val="DefaultParagraphFont"/>
    <w:uiPriority w:val="99"/>
    <w:rsid w:val="009F3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29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D256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562"/>
    <w:rPr>
      <w:rFonts w:eastAsia="Times New Roman" w:cs="Times New Roman"/>
      <w:kern w:val="1"/>
      <w:sz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562"/>
    <w:rPr>
      <w:rFonts w:eastAsia="Times New Roman" w:cs="Times New Roman"/>
      <w:kern w:val="1"/>
      <w:sz w:val="21"/>
      <w:lang w:val="en-US" w:eastAsia="zh-CN"/>
    </w:rPr>
  </w:style>
  <w:style w:type="paragraph" w:styleId="ListParagraph">
    <w:name w:val="List Paragraph"/>
    <w:basedOn w:val="Normal"/>
    <w:uiPriority w:val="99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/>
      <w:color w:val="000000"/>
      <w:sz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/>
      <w:b/>
      <w:i/>
      <w:color w:val="000000"/>
      <w:sz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/>
      <w:b/>
      <w:color w:val="000000"/>
      <w:sz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/>
      <w:i/>
      <w:color w:val="000000"/>
      <w:sz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/>
      <w:color w:val="000000"/>
      <w:sz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/>
      <w:i/>
      <w:color w:val="000000"/>
      <w:sz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/>
      <w:color w:val="000000"/>
      <w:sz w:val="16"/>
    </w:rPr>
  </w:style>
  <w:style w:type="paragraph" w:customStyle="1" w:styleId="Default">
    <w:name w:val="Default"/>
    <w:uiPriority w:val="99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subject/>
  <dc:creator>Leshkovich</dc:creator>
  <cp:keywords/>
  <dc:description/>
  <cp:lastModifiedBy>Leshkovich</cp:lastModifiedBy>
  <cp:revision>6</cp:revision>
  <dcterms:created xsi:type="dcterms:W3CDTF">2013-09-10T09:44:00Z</dcterms:created>
  <dcterms:modified xsi:type="dcterms:W3CDTF">2014-10-01T06:47:00Z</dcterms:modified>
</cp:coreProperties>
</file>