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График проведения Дней открытых дверей на факультетах БГЭУ с 21.02.2026 по 14.03.2026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Формат мероприятия: встреча с администрацией факультета, заказчиками кадров, студенческим активом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5000" w:type="pct"/>
        <w:jc w:val="left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33"/>
        <w:gridCol w:w="1553"/>
        <w:gridCol w:w="2230"/>
        <w:gridCol w:w="4712"/>
        <w:gridCol w:w="2827"/>
        <w:gridCol w:w="1614"/>
      </w:tblGrid>
      <w:tr>
        <w:trPr/>
        <w:tc>
          <w:tcPr>
            <w:tcW w:w="16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E0B0B"/>
                <w:kern w:val="0"/>
                <w:sz w:val="28"/>
                <w:szCs w:val="28"/>
                <w:lang w:val="ru-RU" w:eastAsia="ru-RU" w:bidi="ar-SA"/>
              </w:rPr>
              <w:t>Дата проведения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E0B0B"/>
                <w:kern w:val="0"/>
                <w:sz w:val="28"/>
                <w:szCs w:val="28"/>
                <w:lang w:val="ru-RU" w:eastAsia="ru-RU" w:bidi="ar-SA"/>
              </w:rPr>
              <w:t>Время проведения</w:t>
              <w:br/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E0B0B"/>
                <w:kern w:val="0"/>
                <w:sz w:val="28"/>
                <w:szCs w:val="28"/>
                <w:lang w:val="ru-RU" w:eastAsia="ru-RU" w:bidi="ar-SA"/>
              </w:rPr>
              <w:t>Факультет</w:t>
            </w:r>
          </w:p>
        </w:tc>
        <w:tc>
          <w:tcPr>
            <w:tcW w:w="47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E0B0B"/>
                <w:kern w:val="0"/>
                <w:sz w:val="28"/>
                <w:szCs w:val="28"/>
                <w:lang w:val="ru-RU" w:eastAsia="ru-RU" w:bidi="ar-SA"/>
              </w:rPr>
              <w:t>Специальности</w:t>
            </w:r>
          </w:p>
        </w:tc>
        <w:tc>
          <w:tcPr>
            <w:tcW w:w="28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E0B0B"/>
                <w:kern w:val="0"/>
                <w:sz w:val="28"/>
                <w:szCs w:val="28"/>
                <w:lang w:val="ru-RU" w:eastAsia="ru-RU" w:bidi="ar-SA"/>
              </w:rPr>
              <w:t>Место проведения</w:t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Контактный номер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телефона</w:t>
            </w:r>
          </w:p>
        </w:tc>
      </w:tr>
      <w:tr>
        <w:trPr/>
        <w:tc>
          <w:tcPr>
            <w:tcW w:w="16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21.02.2026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10.30-13.00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международных бизнес-коммуникаций</w:t>
            </w:r>
          </w:p>
        </w:tc>
        <w:tc>
          <w:tcPr>
            <w:tcW w:w="47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Лингвистическое обеспечение межкультурной коммуникации (с указанием языков)</w:t>
            </w:r>
          </w:p>
        </w:tc>
        <w:tc>
          <w:tcPr>
            <w:tcW w:w="28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Ауд. 222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 xml:space="preserve"> учебного корпуса № 2 БГЭУ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be-BY" w:eastAsia="ru-RU" w:bidi="ar-SA"/>
              </w:rPr>
              <w:t>пр-т Парт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и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be-BY" w:eastAsia="ru-RU" w:bidi="ar-SA"/>
              </w:rPr>
              <w:t>занский, 26/2)</w:t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209-78-55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10.00-12.30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коммерции и туристической индустрии</w:t>
            </w:r>
          </w:p>
        </w:tc>
        <w:tc>
          <w:tcPr>
            <w:tcW w:w="47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Коммерция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Товароведение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 xml:space="preserve">Экономика и управление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 xml:space="preserve">(профилизации: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 xml:space="preserve">Экономика и управление туристическим бизнесом;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 xml:space="preserve">Экономика и управление гостиничным бизнесом;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Экономика и управление на рынке недвижимости)</w:t>
            </w:r>
          </w:p>
        </w:tc>
        <w:tc>
          <w:tcPr>
            <w:tcW w:w="28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 xml:space="preserve">Ауд. 301 учебного корпуса № 5 БГЭУ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(ул. Свердлова, 7)</w:t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209-79-23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11.30-13.00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экономики и менеджмента</w:t>
            </w:r>
          </w:p>
        </w:tc>
        <w:tc>
          <w:tcPr>
            <w:tcW w:w="47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Экономика и управление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 xml:space="preserve">(профилизации: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 xml:space="preserve">Управление интеллектуальной собственностью;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 xml:space="preserve">Экономика и управление на предприятии промышленности; Экономика и управление продовольственными бизнес-системами;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Экономика природопользования; Экономика труда)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Национальная экономика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Государственное управление и экономика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Менеджмент</w:t>
            </w:r>
          </w:p>
        </w:tc>
        <w:tc>
          <w:tcPr>
            <w:tcW w:w="28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Ауд. 311 учебного корпуса № 4 БГЭУ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be-BY" w:eastAsia="ru-RU" w:bidi="ar-SA"/>
              </w:rPr>
              <w:t>пр-т Парт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и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be-BY" w:eastAsia="ru-RU" w:bidi="ar-SA"/>
              </w:rPr>
              <w:t>занский, 22 А)</w:t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209-78-49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11.00-13.00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права</w:t>
            </w:r>
          </w:p>
        </w:tc>
        <w:tc>
          <w:tcPr>
            <w:tcW w:w="47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Правоведение</w:t>
            </w:r>
          </w:p>
        </w:tc>
        <w:tc>
          <w:tcPr>
            <w:tcW w:w="28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Ауд. 706 учебного корпуса №1 БГЭУ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be-BY" w:eastAsia="ru-RU" w:bidi="ar-SA"/>
              </w:rPr>
              <w:t>пр-т Парт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и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be-BY" w:eastAsia="ru-RU" w:bidi="ar-SA"/>
              </w:rPr>
              <w:t>занский, 26/1)</w:t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209-79-49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13.00-14.30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международных экономических отношений</w:t>
            </w:r>
          </w:p>
        </w:tc>
        <w:tc>
          <w:tcPr>
            <w:tcW w:w="47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Бизнес-администрирование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Мировая экономика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Экономика</w:t>
            </w:r>
          </w:p>
        </w:tc>
        <w:tc>
          <w:tcPr>
            <w:tcW w:w="28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Ауд. 407 учебного корпуса №1 БГЭУ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be-BY" w:eastAsia="ru-RU" w:bidi="ar-SA"/>
              </w:rPr>
              <w:t>пр-т Парт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и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be-BY" w:eastAsia="ru-RU" w:bidi="ar-SA"/>
              </w:rPr>
              <w:t>занский, 26/1)</w:t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209-88-84</w:t>
            </w:r>
          </w:p>
        </w:tc>
      </w:tr>
      <w:tr>
        <w:trPr/>
        <w:tc>
          <w:tcPr>
            <w:tcW w:w="16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28.02.2026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09.30-11.00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социально-экономический</w:t>
            </w:r>
          </w:p>
        </w:tc>
        <w:tc>
          <w:tcPr>
            <w:tcW w:w="47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Политология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Социология</w:t>
            </w:r>
          </w:p>
        </w:tc>
        <w:tc>
          <w:tcPr>
            <w:tcW w:w="2827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Ауд. 209 учебного корпуса № 4 БГЭУ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be-BY" w:eastAsia="ru-RU" w:bidi="ar-SA"/>
              </w:rPr>
              <w:t>пр-т Парт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и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be-BY" w:eastAsia="ru-RU" w:bidi="ar-SA"/>
              </w:rPr>
              <w:t>занский, 22 А)</w:t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209-78-30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10.00-12.00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маркетинга и логистики</w:t>
            </w:r>
          </w:p>
        </w:tc>
        <w:tc>
          <w:tcPr>
            <w:tcW w:w="47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 xml:space="preserve">Логистика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Маркетинг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Рекламная деятельность</w:t>
            </w:r>
          </w:p>
        </w:tc>
        <w:tc>
          <w:tcPr>
            <w:tcW w:w="28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Ауд. 339 учебного корпуса № 3 БГЭУ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be-BY" w:eastAsia="ru-RU" w:bidi="ar-SA"/>
              </w:rPr>
              <w:t>пр-т Парт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и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be-BY" w:eastAsia="ru-RU" w:bidi="ar-SA"/>
              </w:rPr>
              <w:t>занский, 26/3)</w:t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209-78-27</w:t>
            </w:r>
          </w:p>
        </w:tc>
      </w:tr>
      <w:tr>
        <w:trPr>
          <w:trHeight w:val="278" w:hRule="atLeast"/>
        </w:trPr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10.00-12.30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E0B0B"/>
                <w:kern w:val="0"/>
                <w:sz w:val="28"/>
                <w:szCs w:val="28"/>
                <w:lang w:val="ru-RU" w:eastAsia="ru-RU" w:bidi="ar-SA"/>
              </w:rPr>
              <w:t>финансов и банковского дела</w:t>
            </w:r>
          </w:p>
        </w:tc>
        <w:tc>
          <w:tcPr>
            <w:tcW w:w="47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Финансы и кредит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Бухгалтерский учет, анализ и аудит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профилизация: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Бухгалтерский учет, анализ и аудит в банках)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</w:tc>
        <w:tc>
          <w:tcPr>
            <w:tcW w:w="2827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Актовый зал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учебного корпуса № 2 БГЭУ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color w:val="0E0B0B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be-BY" w:eastAsia="ru-RU" w:bidi="ar-SA"/>
              </w:rPr>
              <w:t>пр-т Парт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и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be-BY" w:eastAsia="ru-RU" w:bidi="ar-SA"/>
              </w:rPr>
              <w:t>занский, 26/2)</w:t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229-12-78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11.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en-US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0-13.30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 xml:space="preserve">учетно-экономический </w:t>
            </w:r>
          </w:p>
        </w:tc>
        <w:tc>
          <w:tcPr>
            <w:tcW w:w="47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Бухгалтерский учет, анализ и аудит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 xml:space="preserve">Ауд. 327 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учебного корпуса № 3 БГЭУ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be-BY" w:eastAsia="ru-RU" w:bidi="ar-SA"/>
              </w:rPr>
              <w:t>пр-т Парт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и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be-BY" w:eastAsia="ru-RU" w:bidi="ar-SA"/>
              </w:rPr>
              <w:t>занский, 26/3)</w:t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209-78-24</w:t>
            </w:r>
          </w:p>
        </w:tc>
      </w:tr>
      <w:tr>
        <w:trPr/>
        <w:tc>
          <w:tcPr>
            <w:tcW w:w="16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14.03.2026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11.00-14.00</w:t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цифровой экономики</w:t>
            </w:r>
          </w:p>
        </w:tc>
        <w:tc>
          <w:tcPr>
            <w:tcW w:w="47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Экономическая информатика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Статистика</w:t>
            </w:r>
          </w:p>
        </w:tc>
        <w:tc>
          <w:tcPr>
            <w:tcW w:w="28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Ауд. 706 учебного корпуса № 1 БГЭУ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be-BY" w:eastAsia="ru-RU" w:bidi="ar-SA"/>
              </w:rPr>
              <w:t>пр-т Парт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и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be-BY" w:eastAsia="ru-RU" w:bidi="ar-SA"/>
              </w:rPr>
              <w:t>занский, 26/1)</w:t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209-79-34</w:t>
            </w:r>
          </w:p>
        </w:tc>
      </w:tr>
      <w:tr>
        <w:trPr/>
        <w:tc>
          <w:tcPr>
            <w:tcW w:w="163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kern w:val="0"/>
                <w:sz w:val="28"/>
                <w:szCs w:val="28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kern w:val="0"/>
                <w:sz w:val="28"/>
                <w:szCs w:val="28"/>
                <w:lang w:val="ru-RU" w:eastAsia="ru-RU" w:bidi="ar-SA"/>
              </w:rPr>
              <w:t>18.04.2026</w:t>
            </w:r>
          </w:p>
        </w:tc>
        <w:tc>
          <w:tcPr>
            <w:tcW w:w="155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12.00-14.00</w:t>
            </w:r>
          </w:p>
        </w:tc>
        <w:tc>
          <w:tcPr>
            <w:tcW w:w="223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Высшая школа управления и бизнеса (ВШУБ)</w:t>
            </w:r>
          </w:p>
        </w:tc>
        <w:tc>
          <w:tcPr>
            <w:tcW w:w="471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Магистратура.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Второе высшее (заочно).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Второе высшее (дистанционно).</w:t>
            </w:r>
          </w:p>
        </w:tc>
        <w:tc>
          <w:tcPr>
            <w:tcW w:w="282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kern w:val="0"/>
                <w:sz w:val="28"/>
                <w:szCs w:val="28"/>
                <w:lang w:val="ru-RU" w:eastAsia="ru-RU" w:bidi="ar-SA"/>
              </w:rPr>
              <w:t>Ауд. 1-2 учебного корпуса № 7 БГЭУ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kern w:val="0"/>
                <w:sz w:val="28"/>
                <w:szCs w:val="28"/>
                <w:lang w:val="ru-RU" w:eastAsia="ru-RU" w:bidi="ar-SA"/>
              </w:rPr>
              <w:t>(пр-т Партизанский, 16А)</w:t>
            </w:r>
          </w:p>
        </w:tc>
        <w:tc>
          <w:tcPr>
            <w:tcW w:w="161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209-78-41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sectPr>
      <w:type w:val="nextPage"/>
      <w:pgSz w:orient="landscape" w:w="16838" w:h="11906"/>
      <w:pgMar w:left="1134" w:right="1134" w:gutter="0" w:header="0" w:top="113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123a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123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e66e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Table">
    <w:name w:val="Normal Table"/>
    <w:qFormat/>
    <w:pPr>
      <w:widowControl/>
      <w:bidi w:val="0"/>
      <w:spacing w:lineRule="auto" w:line="259" w:before="0" w:after="16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c62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LibreOffice/7.6.4.1$Windows_X86_64 LibreOffice_project/e19e193f88cd6c0525a17fb7a176ed8e6a3e2aa1</Application>
  <AppVersion>15.0000</AppVersion>
  <Pages>3</Pages>
  <Words>299</Words>
  <Characters>2205</Characters>
  <CharactersWithSpaces>2417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2026-02-10T10:06:00Z</dcterms:created>
  <dc:creator>Лапина Светлана Николаевна</dc:creator>
  <dc:description/>
  <dc:language>ru-RU</dc:language>
  <cp:lastModifiedBy>Илья  Иванов</cp:lastModifiedBy>
  <cp:lastPrinted>2026-02-11T06:39:00Z</cp:lastPrinted>
  <dcterms:modified xsi:type="dcterms:W3CDTF">2026-02-17T09:09:42Z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