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70" w:rsidRPr="00C00270" w:rsidRDefault="00C00270" w:rsidP="00C0027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027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C002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ступень</w:t>
      </w:r>
    </w:p>
    <w:p w:rsidR="00C00270" w:rsidRPr="00C00270" w:rsidRDefault="00C00270" w:rsidP="00C0027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0270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Специальность 1-25 80 01</w:t>
      </w:r>
    </w:p>
    <w:p w:rsidR="00C00270" w:rsidRPr="00C00270" w:rsidRDefault="00C00270" w:rsidP="00C0027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0270">
        <w:rPr>
          <w:rFonts w:ascii="Times New Roman" w:eastAsia="Calibri" w:hAnsi="Times New Roman" w:cs="Times New Roman"/>
          <w:b/>
          <w:bCs/>
          <w:sz w:val="24"/>
          <w:szCs w:val="24"/>
        </w:rPr>
        <w:t>Профилизация Экономическое и антимонопольное регулирование</w:t>
      </w:r>
    </w:p>
    <w:p w:rsidR="00C00270" w:rsidRPr="00C00270" w:rsidRDefault="00C00270" w:rsidP="00C00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02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Учебная дисциплина </w:t>
      </w:r>
      <w:r>
        <w:rPr>
          <w:rFonts w:ascii="Times New Roman" w:eastAsia="Calibri" w:hAnsi="Times New Roman" w:cs="Times New Roman"/>
          <w:b/>
          <w:sz w:val="24"/>
          <w:szCs w:val="24"/>
        </w:rPr>
        <w:t>Антимонопольные запреты</w:t>
      </w:r>
    </w:p>
    <w:p w:rsidR="00B1622E" w:rsidRPr="00C00270" w:rsidRDefault="00B1622E" w:rsidP="003E0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5880"/>
      </w:tblGrid>
      <w:tr w:rsidR="00257B36" w:rsidRPr="006F75A1" w:rsidTr="002356D3"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36" w:rsidRPr="006F75A1" w:rsidRDefault="00B5658B" w:rsidP="00BA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Название модуля по выбору студента</w:t>
            </w:r>
          </w:p>
        </w:tc>
        <w:tc>
          <w:tcPr>
            <w:tcW w:w="5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36" w:rsidRPr="006F75A1" w:rsidRDefault="00EA608E" w:rsidP="006F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B5658B" w:rsidRPr="006F75A1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конкурентной политики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B5658B" w:rsidP="006F7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1-25 80 01 «Экономика»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B5658B" w:rsidP="006F7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Экономическое и антимонопольное регулирование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B" w:rsidRPr="006F75A1" w:rsidRDefault="00DE3B1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Название учебной дисциплины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B" w:rsidRPr="00B1622E" w:rsidRDefault="00833D1E" w:rsidP="006F75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22E">
              <w:rPr>
                <w:rFonts w:ascii="Times New Roman" w:hAnsi="Times New Roman" w:cs="Times New Roman"/>
                <w:b/>
                <w:sz w:val="24"/>
                <w:szCs w:val="24"/>
              </w:rPr>
              <w:t>Антимонопольные запреты</w:t>
            </w:r>
          </w:p>
        </w:tc>
      </w:tr>
      <w:tr w:rsidR="007B18AD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AD" w:rsidRPr="006F75A1" w:rsidRDefault="007B18AD" w:rsidP="007B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Курс, семестр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AD" w:rsidRDefault="007B18AD" w:rsidP="007B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 – 1 курс 2 семестр</w:t>
            </w:r>
          </w:p>
          <w:p w:rsidR="007B18AD" w:rsidRPr="006F75A1" w:rsidRDefault="007B18AD" w:rsidP="007B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ЗФО – 1, 2 курсы 2,3 семестры</w:t>
            </w:r>
          </w:p>
        </w:tc>
      </w:tr>
      <w:tr w:rsidR="007B18AD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AD" w:rsidRPr="006F75A1" w:rsidRDefault="007B18AD" w:rsidP="007B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AD" w:rsidRPr="006F75A1" w:rsidRDefault="007B18AD" w:rsidP="00890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аудиторных часов, в том числе лекции – 18 часов, </w:t>
            </w:r>
            <w:r w:rsidR="00833D1E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семинарские – 20 часов, </w:t>
            </w:r>
            <w:r w:rsidR="008903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33D1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90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B18AD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AD" w:rsidRPr="006F75A1" w:rsidRDefault="007B18AD" w:rsidP="007B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AD" w:rsidRPr="006F75A1" w:rsidRDefault="007B18AD" w:rsidP="007B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3 зачетных единицы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B" w:rsidRDefault="008903E4" w:rsidP="006F7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экономики торговли и услуг Микулич Инесса Мечиславовна, канд.экон.наук, доцент</w:t>
            </w:r>
          </w:p>
          <w:p w:rsidR="00833D1E" w:rsidRPr="006F75A1" w:rsidRDefault="00833D1E" w:rsidP="006F7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E">
              <w:rPr>
                <w:rFonts w:ascii="Times New Roman" w:hAnsi="Times New Roman" w:cs="Times New Roman"/>
                <w:sz w:val="24"/>
                <w:szCs w:val="24"/>
              </w:rPr>
              <w:t>Адвокат Новицкий Антон Александрович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E4" w:rsidRDefault="008903E4" w:rsidP="00890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Конкурентное право</w:t>
            </w:r>
          </w:p>
          <w:p w:rsidR="00B5658B" w:rsidRPr="006F75A1" w:rsidRDefault="00B5658B" w:rsidP="00890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1E" w:rsidRPr="00833D1E" w:rsidRDefault="00833D1E" w:rsidP="00D658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833D1E">
              <w:rPr>
                <w:rFonts w:ascii="Times New Roman" w:hAnsi="Times New Roman" w:cs="Times New Roman"/>
                <w:sz w:val="24"/>
                <w:szCs w:val="24"/>
              </w:rPr>
              <w:t>Содержание и виды антимонопольных запретов</w:t>
            </w:r>
          </w:p>
          <w:p w:rsidR="00833D1E" w:rsidRPr="00833D1E" w:rsidRDefault="00833D1E" w:rsidP="00D658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833D1E">
              <w:rPr>
                <w:rFonts w:ascii="Times New Roman" w:hAnsi="Times New Roman" w:cs="Times New Roman"/>
                <w:sz w:val="24"/>
                <w:szCs w:val="24"/>
              </w:rPr>
              <w:t>Согласованные действия и координация экономической деятельности в антимонопольном законодательстве</w:t>
            </w:r>
          </w:p>
          <w:p w:rsidR="00833D1E" w:rsidRPr="00833D1E" w:rsidRDefault="00833D1E" w:rsidP="00D658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833D1E">
              <w:rPr>
                <w:rFonts w:ascii="Times New Roman" w:hAnsi="Times New Roman" w:cs="Times New Roman"/>
                <w:sz w:val="24"/>
                <w:szCs w:val="24"/>
              </w:rPr>
              <w:t>Действия (бездействие) и соглашения государственных органов, ограничивающих конкуренцию</w:t>
            </w:r>
          </w:p>
          <w:p w:rsidR="00B5658B" w:rsidRPr="006F75A1" w:rsidRDefault="00833D1E" w:rsidP="00D658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833D1E">
              <w:rPr>
                <w:rFonts w:ascii="Times New Roman" w:hAnsi="Times New Roman" w:cs="Times New Roman"/>
                <w:sz w:val="24"/>
                <w:szCs w:val="24"/>
              </w:rPr>
              <w:t>Антимонопольные требования к закупкам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E" w:rsidRPr="0022415E" w:rsidRDefault="0022415E" w:rsidP="00D658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415E">
              <w:rPr>
                <w:rFonts w:ascii="Times New Roman" w:hAnsi="Times New Roman" w:cs="Times New Roman"/>
                <w:sz w:val="24"/>
                <w:szCs w:val="24"/>
              </w:rPr>
              <w:t>Конкурентное право: учебник / Д.А. Гаврилов, С.А. П</w:t>
            </w:r>
            <w:r w:rsidR="00F5194F">
              <w:rPr>
                <w:rFonts w:ascii="Times New Roman" w:hAnsi="Times New Roman" w:cs="Times New Roman"/>
                <w:sz w:val="24"/>
                <w:szCs w:val="24"/>
              </w:rPr>
              <w:t>узыревский, Д.И. Серегин; отв. р</w:t>
            </w:r>
            <w:r w:rsidRPr="0022415E">
              <w:rPr>
                <w:rFonts w:ascii="Times New Roman" w:hAnsi="Times New Roman" w:cs="Times New Roman"/>
                <w:sz w:val="24"/>
                <w:szCs w:val="24"/>
              </w:rPr>
              <w:t>ед. С.А.Пузыревский, ац. исслед. ун-т «Высшая школа экономи</w:t>
            </w:r>
            <w:r w:rsidR="00BF0D71">
              <w:rPr>
                <w:rFonts w:ascii="Times New Roman" w:hAnsi="Times New Roman" w:cs="Times New Roman"/>
                <w:sz w:val="24"/>
                <w:szCs w:val="24"/>
              </w:rPr>
              <w:t>ки». – М.: Норма : ИНФРА-М, 2019</w:t>
            </w:r>
            <w:bookmarkStart w:id="0" w:name="_GoBack"/>
            <w:bookmarkEnd w:id="0"/>
            <w:r w:rsidRPr="0022415E">
              <w:rPr>
                <w:rFonts w:ascii="Times New Roman" w:hAnsi="Times New Roman" w:cs="Times New Roman"/>
                <w:sz w:val="24"/>
                <w:szCs w:val="24"/>
              </w:rPr>
              <w:t>. - 416 с.</w:t>
            </w:r>
          </w:p>
          <w:p w:rsidR="00B5658B" w:rsidRPr="006F75A1" w:rsidRDefault="0022415E" w:rsidP="00D658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415E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Конкурентное право России: учебник / Д.А.Алешин, И.Ю.Артемьев, И.В.Башлаков-Николаев и др.; отв. Ред. И.Ю.Артемьев, С.А.Пузыревский, А.Г.Сушкевич; Нац. исслед. ун-т «Высшая школа экономики». – 2-е изд., перераб. и доп.- М.: Изд. Дом Высшей школы экономики, 2014.-493 с.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обучения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B" w:rsidRPr="006F75A1" w:rsidRDefault="00B5658B" w:rsidP="006F7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E4" w:rsidRPr="008903E4" w:rsidRDefault="008903E4" w:rsidP="00B162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E4">
              <w:rPr>
                <w:rFonts w:ascii="Times New Roman" w:hAnsi="Times New Roman" w:cs="Times New Roman"/>
                <w:sz w:val="24"/>
                <w:szCs w:val="24"/>
              </w:rPr>
              <w:t>Студент должен знать:</w:t>
            </w:r>
          </w:p>
          <w:p w:rsidR="00833D1E" w:rsidRPr="00833D1E" w:rsidRDefault="00833D1E" w:rsidP="00B1622E">
            <w:pPr>
              <w:numPr>
                <w:ilvl w:val="0"/>
                <w:numId w:val="1"/>
              </w:numPr>
              <w:spacing w:after="0"/>
              <w:ind w:left="714" w:hanging="357"/>
              <w:jc w:val="both"/>
              <w:rPr>
                <w:sz w:val="24"/>
                <w:szCs w:val="24"/>
              </w:rPr>
            </w:pPr>
            <w:r w:rsidRPr="00833D1E">
              <w:rPr>
                <w:rFonts w:ascii="Times New Roman" w:hAnsi="Times New Roman" w:cs="Times New Roman"/>
                <w:sz w:val="24"/>
                <w:szCs w:val="24"/>
              </w:rPr>
              <w:t>основные виды антимонопольных запретов</w:t>
            </w:r>
            <w:r w:rsidRPr="00833D1E">
              <w:rPr>
                <w:sz w:val="24"/>
                <w:szCs w:val="24"/>
              </w:rPr>
              <w:t>;</w:t>
            </w:r>
          </w:p>
          <w:p w:rsidR="00833D1E" w:rsidRPr="00833D1E" w:rsidRDefault="00833D1E" w:rsidP="00B1622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1E">
              <w:rPr>
                <w:rFonts w:ascii="Times New Roman" w:hAnsi="Times New Roman" w:cs="Times New Roman"/>
                <w:sz w:val="24"/>
                <w:szCs w:val="24"/>
              </w:rPr>
              <w:t>формы злоупотребления доминирующим положением;</w:t>
            </w:r>
          </w:p>
          <w:p w:rsidR="00833D1E" w:rsidRPr="00833D1E" w:rsidRDefault="00833D1E" w:rsidP="00B1622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1E">
              <w:rPr>
                <w:rFonts w:ascii="Times New Roman" w:hAnsi="Times New Roman" w:cs="Times New Roman"/>
                <w:sz w:val="24"/>
                <w:szCs w:val="24"/>
              </w:rPr>
              <w:t>признаки согласованных действий;</w:t>
            </w:r>
          </w:p>
          <w:p w:rsidR="00833D1E" w:rsidRPr="00833D1E" w:rsidRDefault="00833D1E" w:rsidP="00B1622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1E">
              <w:rPr>
                <w:rFonts w:ascii="Times New Roman" w:hAnsi="Times New Roman" w:cs="Times New Roman"/>
                <w:sz w:val="24"/>
                <w:szCs w:val="24"/>
              </w:rPr>
              <w:t>круг субъектов, способных осуществлять координацию экономической деятельности;</w:t>
            </w:r>
          </w:p>
          <w:p w:rsidR="00833D1E" w:rsidRPr="00833D1E" w:rsidRDefault="00833D1E" w:rsidP="00B1622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1E">
              <w:rPr>
                <w:rFonts w:ascii="Times New Roman" w:hAnsi="Times New Roman" w:cs="Times New Roman"/>
                <w:sz w:val="24"/>
                <w:szCs w:val="24"/>
              </w:rPr>
              <w:t>особенности антимонопольных требований к закупкам.</w:t>
            </w:r>
          </w:p>
          <w:p w:rsidR="00833D1E" w:rsidRPr="00833D1E" w:rsidRDefault="00833D1E" w:rsidP="00B1622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3D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3D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уметь:</w:t>
            </w:r>
          </w:p>
          <w:p w:rsidR="00833D1E" w:rsidRPr="00833D1E" w:rsidRDefault="00833D1E" w:rsidP="00B1622E">
            <w:pPr>
              <w:numPr>
                <w:ilvl w:val="0"/>
                <w:numId w:val="3"/>
              </w:numPr>
              <w:spacing w:after="0"/>
              <w:ind w:left="72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1E">
              <w:rPr>
                <w:rFonts w:ascii="Times New Roman" w:hAnsi="Times New Roman" w:cs="Times New Roman"/>
                <w:sz w:val="24"/>
                <w:szCs w:val="24"/>
              </w:rPr>
              <w:t>разграничивать антимонопольные запреты;</w:t>
            </w:r>
          </w:p>
          <w:p w:rsidR="00833D1E" w:rsidRPr="00833D1E" w:rsidRDefault="00833D1E" w:rsidP="00B1622E">
            <w:pPr>
              <w:numPr>
                <w:ilvl w:val="0"/>
                <w:numId w:val="3"/>
              </w:numPr>
              <w:spacing w:after="0"/>
              <w:ind w:left="72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1E">
              <w:rPr>
                <w:rFonts w:ascii="Times New Roman" w:hAnsi="Times New Roman" w:cs="Times New Roman"/>
                <w:sz w:val="24"/>
                <w:szCs w:val="24"/>
              </w:rPr>
              <w:t>выявлять признаки каждого из запретов, предусмотренных антимонопольным законодательством;</w:t>
            </w:r>
          </w:p>
          <w:p w:rsidR="00833D1E" w:rsidRPr="00833D1E" w:rsidRDefault="00833D1E" w:rsidP="00B1622E">
            <w:pPr>
              <w:numPr>
                <w:ilvl w:val="0"/>
                <w:numId w:val="3"/>
              </w:numPr>
              <w:spacing w:after="0"/>
              <w:ind w:left="72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1E">
              <w:rPr>
                <w:rFonts w:ascii="Times New Roman" w:hAnsi="Times New Roman" w:cs="Times New Roman"/>
                <w:sz w:val="24"/>
                <w:szCs w:val="24"/>
              </w:rPr>
              <w:t>определять установление монопольно высоких (низких) цен;</w:t>
            </w:r>
          </w:p>
          <w:p w:rsidR="00833D1E" w:rsidRPr="00833D1E" w:rsidRDefault="00833D1E" w:rsidP="00B1622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33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владеть:  </w:t>
            </w:r>
          </w:p>
          <w:p w:rsidR="00833D1E" w:rsidRPr="00833D1E" w:rsidRDefault="00833D1E" w:rsidP="00B1622E">
            <w:pPr>
              <w:numPr>
                <w:ilvl w:val="0"/>
                <w:numId w:val="2"/>
              </w:numPr>
              <w:spacing w:after="0"/>
              <w:ind w:left="72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1E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определения наличия монопольно высоких (низких) цен;</w:t>
            </w:r>
          </w:p>
          <w:p w:rsidR="00833D1E" w:rsidRPr="00833D1E" w:rsidRDefault="00833D1E" w:rsidP="00B1622E">
            <w:pPr>
              <w:numPr>
                <w:ilvl w:val="0"/>
                <w:numId w:val="2"/>
              </w:numPr>
              <w:spacing w:after="0"/>
              <w:ind w:left="72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1E">
              <w:rPr>
                <w:rFonts w:ascii="Times New Roman" w:hAnsi="Times New Roman" w:cs="Times New Roman"/>
                <w:sz w:val="24"/>
                <w:szCs w:val="24"/>
              </w:rPr>
              <w:t>навыками выявления дискриминационных условий и ограничения доступа на рынок;</w:t>
            </w:r>
          </w:p>
          <w:p w:rsidR="008903E4" w:rsidRPr="008903E4" w:rsidRDefault="00833D1E" w:rsidP="00B1622E">
            <w:pPr>
              <w:spacing w:after="0"/>
              <w:ind w:left="72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3D1E">
              <w:rPr>
                <w:rFonts w:ascii="Times New Roman" w:hAnsi="Times New Roman" w:cs="Times New Roman"/>
                <w:sz w:val="24"/>
                <w:szCs w:val="24"/>
              </w:rPr>
              <w:t>навыками выработки управленческих решений по регулированию деятельности субъектов на товарных рынков</w:t>
            </w:r>
            <w:r w:rsidR="008903E4" w:rsidRPr="008903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3E4" w:rsidRPr="008903E4" w:rsidRDefault="008903E4" w:rsidP="00B162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03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навыками  оценки потенциальной конкуренции и барьеров входа на рынок;</w:t>
            </w:r>
          </w:p>
          <w:p w:rsidR="00B5658B" w:rsidRPr="006F75A1" w:rsidRDefault="008903E4" w:rsidP="00B162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3D1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903E4">
              <w:rPr>
                <w:rFonts w:ascii="Times New Roman" w:hAnsi="Times New Roman" w:cs="Times New Roman"/>
                <w:sz w:val="24"/>
                <w:szCs w:val="24"/>
              </w:rPr>
              <w:t>навыками выработки управленческих решений по регулированию структуры товарного рынка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B" w:rsidRPr="006F75A1" w:rsidRDefault="008903E4" w:rsidP="006F7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торговли и услуг</w:t>
            </w:r>
          </w:p>
        </w:tc>
      </w:tr>
    </w:tbl>
    <w:p w:rsidR="00B5658B" w:rsidRPr="006F75A1" w:rsidRDefault="00B5658B" w:rsidP="003E0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58B" w:rsidRPr="006F75A1" w:rsidRDefault="00B5658B" w:rsidP="003E0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58E" w:rsidRPr="006F75A1" w:rsidRDefault="003E0E8D" w:rsidP="003E0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5A1">
        <w:rPr>
          <w:rFonts w:ascii="Times New Roman" w:hAnsi="Times New Roman" w:cs="Times New Roman"/>
          <w:sz w:val="24"/>
          <w:szCs w:val="24"/>
        </w:rPr>
        <w:t xml:space="preserve">Зав. кафедрой                                                     </w:t>
      </w:r>
      <w:r w:rsidR="00B5658B" w:rsidRPr="006F75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B146C" w:rsidRPr="006F75A1">
        <w:rPr>
          <w:rFonts w:ascii="Times New Roman" w:hAnsi="Times New Roman" w:cs="Times New Roman"/>
          <w:sz w:val="24"/>
          <w:szCs w:val="24"/>
        </w:rPr>
        <w:t xml:space="preserve">    </w:t>
      </w:r>
      <w:r w:rsidRPr="006F75A1">
        <w:rPr>
          <w:rFonts w:ascii="Times New Roman" w:hAnsi="Times New Roman" w:cs="Times New Roman"/>
          <w:sz w:val="24"/>
          <w:szCs w:val="24"/>
        </w:rPr>
        <w:t xml:space="preserve">  </w:t>
      </w:r>
      <w:r w:rsidR="000B146C" w:rsidRPr="006F75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F75A1">
        <w:rPr>
          <w:rFonts w:ascii="Times New Roman" w:hAnsi="Times New Roman" w:cs="Times New Roman"/>
          <w:sz w:val="24"/>
          <w:szCs w:val="24"/>
        </w:rPr>
        <w:t xml:space="preserve">И. М. Микулич </w:t>
      </w:r>
    </w:p>
    <w:sectPr w:rsidR="00A8658E" w:rsidRPr="006F75A1" w:rsidSect="009A7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DBD"/>
    <w:multiLevelType w:val="hybridMultilevel"/>
    <w:tmpl w:val="03DAFE60"/>
    <w:lvl w:ilvl="0" w:tplc="1E38A2D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0276A9"/>
    <w:multiLevelType w:val="hybridMultilevel"/>
    <w:tmpl w:val="F9049844"/>
    <w:lvl w:ilvl="0" w:tplc="1E38A2D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1615A"/>
    <w:multiLevelType w:val="hybridMultilevel"/>
    <w:tmpl w:val="2990D32E"/>
    <w:lvl w:ilvl="0" w:tplc="1E38A2D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58"/>
    <w:rsid w:val="00092D9C"/>
    <w:rsid w:val="000B146C"/>
    <w:rsid w:val="00155058"/>
    <w:rsid w:val="0022415E"/>
    <w:rsid w:val="002356D3"/>
    <w:rsid w:val="00257B36"/>
    <w:rsid w:val="0026558E"/>
    <w:rsid w:val="003E0E8D"/>
    <w:rsid w:val="00630365"/>
    <w:rsid w:val="006F75A1"/>
    <w:rsid w:val="007B18AD"/>
    <w:rsid w:val="00833D1E"/>
    <w:rsid w:val="008903E4"/>
    <w:rsid w:val="00952062"/>
    <w:rsid w:val="009A7CA1"/>
    <w:rsid w:val="00A3554B"/>
    <w:rsid w:val="00A714E4"/>
    <w:rsid w:val="00A8292E"/>
    <w:rsid w:val="00A8658E"/>
    <w:rsid w:val="00A87256"/>
    <w:rsid w:val="00B1622E"/>
    <w:rsid w:val="00B5658B"/>
    <w:rsid w:val="00B6376C"/>
    <w:rsid w:val="00BA1E3A"/>
    <w:rsid w:val="00BD5633"/>
    <w:rsid w:val="00BF0D71"/>
    <w:rsid w:val="00C00270"/>
    <w:rsid w:val="00D6587C"/>
    <w:rsid w:val="00D84918"/>
    <w:rsid w:val="00DE3B1B"/>
    <w:rsid w:val="00E45DFF"/>
    <w:rsid w:val="00EA608E"/>
    <w:rsid w:val="00F5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2C92"/>
  <w15:docId w15:val="{91BC1407-B26A-44A8-9E88-F2CF3D01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75A1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7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F75A1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6">
    <w:name w:val="Абзац списка Знак"/>
    <w:link w:val="a5"/>
    <w:uiPriority w:val="34"/>
    <w:locked/>
    <w:rsid w:val="006F75A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Каф.экономики торговли</dc:creator>
  <cp:lastModifiedBy>Каф.экономики торговли</cp:lastModifiedBy>
  <cp:revision>7</cp:revision>
  <dcterms:created xsi:type="dcterms:W3CDTF">2019-09-30T14:28:00Z</dcterms:created>
  <dcterms:modified xsi:type="dcterms:W3CDTF">2021-09-15T16:54:00Z</dcterms:modified>
</cp:coreProperties>
</file>