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3B" w:rsidRPr="0015353B" w:rsidRDefault="0015353B" w:rsidP="001535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353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153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ступень</w:t>
      </w:r>
    </w:p>
    <w:p w:rsidR="0015353B" w:rsidRPr="0015353B" w:rsidRDefault="0015353B" w:rsidP="001535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353B">
        <w:rPr>
          <w:rFonts w:ascii="Times New Roman" w:eastAsia="Calibri" w:hAnsi="Times New Roman" w:cs="Times New Roman"/>
          <w:b/>
          <w:bCs/>
          <w:sz w:val="24"/>
          <w:szCs w:val="24"/>
        </w:rPr>
        <w:t>Специальность 1-25 80 01</w:t>
      </w:r>
    </w:p>
    <w:p w:rsidR="0015353B" w:rsidRPr="0015353B" w:rsidRDefault="0015353B" w:rsidP="0015353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Профилизация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Экономика и управление на рынке недвижимости</w:t>
      </w:r>
    </w:p>
    <w:p w:rsidR="00860F38" w:rsidRPr="0015353B" w:rsidRDefault="0015353B" w:rsidP="002117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535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Учебная дисциплина </w:t>
      </w:r>
      <w:r w:rsidR="00947ED6">
        <w:rPr>
          <w:rFonts w:ascii="Times New Roman" w:eastAsia="Calibri" w:hAnsi="Times New Roman" w:cs="Times New Roman"/>
          <w:b/>
          <w:bCs/>
          <w:sz w:val="24"/>
          <w:szCs w:val="24"/>
        </w:rPr>
        <w:t>Инвестиции в недвижимость</w:t>
      </w: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2563"/>
        <w:gridCol w:w="7208"/>
      </w:tblGrid>
      <w:tr w:rsidR="00860F38" w:rsidRPr="001A42E8" w:rsidTr="0015353B">
        <w:tc>
          <w:tcPr>
            <w:tcW w:w="2563" w:type="dxa"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42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Название учебной дисциплины</w:t>
            </w:r>
            <w:r w:rsidR="001A42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208" w:type="dxa"/>
          </w:tcPr>
          <w:p w:rsidR="00860F38" w:rsidRPr="001A42E8" w:rsidRDefault="00471DAE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стоимости бизнеса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Курс, семестр</w:t>
            </w:r>
          </w:p>
        </w:tc>
        <w:tc>
          <w:tcPr>
            <w:tcW w:w="7208" w:type="dxa"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1, 2 семестр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7208" w:type="dxa"/>
          </w:tcPr>
          <w:p w:rsidR="00860F38" w:rsidRPr="001A42E8" w:rsidRDefault="00947ED6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учебной дисциплины </w:t>
            </w:r>
          </w:p>
        </w:tc>
        <w:tc>
          <w:tcPr>
            <w:tcW w:w="7208" w:type="dxa"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з.е</w:t>
            </w:r>
            <w:proofErr w:type="spellEnd"/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DA04E4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E4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7208" w:type="dxa"/>
            <w:hideMark/>
          </w:tcPr>
          <w:p w:rsidR="001A42E8" w:rsidRDefault="00F64A7A" w:rsidP="009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Микулич И.М.</w:t>
            </w:r>
            <w:r w:rsidR="001A42E8" w:rsidRPr="00DA04E4">
              <w:rPr>
                <w:rFonts w:ascii="Times New Roman" w:hAnsi="Times New Roman" w:cs="Times New Roman"/>
                <w:sz w:val="24"/>
                <w:szCs w:val="24"/>
              </w:rPr>
              <w:t>, 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  <w:r w:rsidR="001A42E8" w:rsidRPr="00DA04E4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зав. кафедрой </w:t>
            </w:r>
            <w:r w:rsidR="00D369E5">
              <w:rPr>
                <w:rFonts w:ascii="Times New Roman" w:hAnsi="Times New Roman" w:cs="Times New Roman"/>
                <w:sz w:val="24"/>
                <w:szCs w:val="24"/>
              </w:rPr>
              <w:t>экономики торговли и услуг;</w:t>
            </w:r>
          </w:p>
          <w:p w:rsidR="00D369E5" w:rsidRPr="00DA04E4" w:rsidRDefault="00D369E5" w:rsidP="009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Прыгун И.В.,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дисциплина - предшественник </w:t>
            </w:r>
          </w:p>
        </w:tc>
        <w:tc>
          <w:tcPr>
            <w:tcW w:w="7208" w:type="dxa"/>
            <w:hideMark/>
          </w:tcPr>
          <w:p w:rsidR="00860F38" w:rsidRPr="001A42E8" w:rsidRDefault="00995344" w:rsidP="00995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Ценообразование на рынке недвижимости, Финансовая политика на рынке недвижимо</w:t>
            </w:r>
            <w:r w:rsidR="00D52180">
              <w:rPr>
                <w:rFonts w:ascii="Times New Roman" w:hAnsi="Times New Roman" w:cs="Times New Roman"/>
                <w:sz w:val="24"/>
                <w:szCs w:val="24"/>
              </w:rPr>
              <w:t>сти и ипотека</w:t>
            </w:r>
            <w:r w:rsidR="00CE34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2180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 w:rsidR="007551BB">
              <w:rPr>
                <w:rFonts w:ascii="Times New Roman" w:hAnsi="Times New Roman" w:cs="Times New Roman"/>
                <w:sz w:val="24"/>
                <w:szCs w:val="24"/>
              </w:rPr>
              <w:t>, Экономика инвестиций и инноваций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Содержание учебной дисциплины</w:t>
            </w:r>
          </w:p>
        </w:tc>
        <w:tc>
          <w:tcPr>
            <w:tcW w:w="7208" w:type="dxa"/>
            <w:hideMark/>
          </w:tcPr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Методологические и теоретические основы инвестиций, инвестиционной деятельности и потенциала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Инвестиционный рынок и государственно-правовое регулирование инвестиционной деятельности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инвестиционной политики и стратегии организации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оценки эффективности инвестиций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Риски и инфляция в инвестиционной среде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Инвестиционный портфель организации</w:t>
            </w:r>
          </w:p>
          <w:p w:rsidR="00947ED6" w:rsidRPr="00947ED6" w:rsidRDefault="00947ED6" w:rsidP="00947ED6">
            <w:pPr>
              <w:keepLines/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Лизинг как форма инвестирования в основной капитал</w:t>
            </w:r>
          </w:p>
          <w:p w:rsidR="00995344" w:rsidRPr="00947ED6" w:rsidRDefault="00947ED6" w:rsidP="0094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финансирования инвестиционных проектов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</w:t>
            </w:r>
          </w:p>
        </w:tc>
        <w:tc>
          <w:tcPr>
            <w:tcW w:w="7208" w:type="dxa"/>
            <w:hideMark/>
          </w:tcPr>
          <w:p w:rsidR="00C93505" w:rsidRPr="00F64A7A" w:rsidRDefault="00F64A7A" w:rsidP="00C935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64A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Лысенкова, М.В.</w:t>
            </w: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Инвестиционное проектирование: учеб. пособие / М.В. </w:t>
            </w:r>
            <w:proofErr w:type="spellStart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</w:t>
            </w:r>
            <w:proofErr w:type="spellEnd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БГЭУ, 2021. – 418 с.</w:t>
            </w:r>
          </w:p>
          <w:p w:rsidR="007551BB" w:rsidRPr="00F64A7A" w:rsidRDefault="00F64A7A" w:rsidP="00C935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551BB" w:rsidRPr="00F64A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Ковалев,  В.В.</w:t>
            </w:r>
            <w:proofErr w:type="gramEnd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Инвестиционный анализ. – М.: Финансы и статистика, 2013.</w:t>
            </w:r>
          </w:p>
          <w:p w:rsidR="007551BB" w:rsidRPr="00F64A7A" w:rsidRDefault="00F64A7A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51BB" w:rsidRPr="00F64A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Микулич, И.М.</w:t>
            </w:r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Инвестиционная политика: практикум/И.М. Микулич, Л.В. Чибисова; под ред. Р.П. </w:t>
            </w:r>
            <w:proofErr w:type="spellStart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Валевич</w:t>
            </w:r>
            <w:proofErr w:type="spellEnd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Минск: БГЭУ, 2007. – 120 с.</w:t>
            </w:r>
          </w:p>
          <w:p w:rsidR="00F64A7A" w:rsidRPr="00F64A7A" w:rsidRDefault="00F64A7A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</w:t>
            </w:r>
            <w:r w:rsidR="0084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:</w:t>
            </w:r>
            <w:proofErr w:type="gramEnd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учеб. пособие / под ред. М.В. Чиненова. – 3-е изд., стер. – </w:t>
            </w:r>
            <w:proofErr w:type="gramStart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КНОРУС, 2019. – 366 с.</w:t>
            </w:r>
          </w:p>
          <w:p w:rsidR="007551BB" w:rsidRPr="00F64A7A" w:rsidRDefault="00F64A7A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51BB" w:rsidRPr="00F64A7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Савицкая, Г.В.</w:t>
            </w:r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анализ: учебник. -14-е изд., </w:t>
            </w:r>
            <w:proofErr w:type="spellStart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551BB" w:rsidRPr="00F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доп. – М.: ИНФРА-М, 2011.</w:t>
            </w:r>
          </w:p>
          <w:p w:rsidR="007551BB" w:rsidRPr="00F64A7A" w:rsidRDefault="00F64A7A" w:rsidP="00C9350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Савельева, Е.А. Экономика и управление недвижимостью: учеб. пособие. – М.: Вузовский учебник: ИНФРА-М, 2016. – 336 с.</w:t>
            </w:r>
          </w:p>
          <w:p w:rsidR="007551BB" w:rsidRPr="00F64A7A" w:rsidRDefault="00F64A7A" w:rsidP="00C9350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Семиренко</w:t>
            </w:r>
            <w:proofErr w:type="spellEnd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Е.П. Организация и финансирование инвестиций: курс лекций для студентов заочной формы обучения / Е.П. </w:t>
            </w:r>
            <w:proofErr w:type="spellStart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Семиренко</w:t>
            </w:r>
            <w:proofErr w:type="spellEnd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М-во образования </w:t>
            </w:r>
            <w:proofErr w:type="spellStart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Беларусь, УО "Белорусский гос. </w:t>
            </w:r>
            <w:proofErr w:type="spellStart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экон</w:t>
            </w:r>
            <w:proofErr w:type="spellEnd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ун-т". </w:t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2-е изд., </w:t>
            </w:r>
            <w:proofErr w:type="spellStart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и доп. </w:t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="007551BB"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Минск: БГЭУ, 2012. – 197 с.</w:t>
            </w:r>
          </w:p>
          <w:p w:rsidR="00FC3E33" w:rsidRPr="00F64A7A" w:rsidRDefault="00F64A7A" w:rsidP="00F64A7A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Международная инвестиционная </w:t>
            </w:r>
            <w:proofErr w:type="gramStart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 :</w:t>
            </w:r>
            <w:proofErr w:type="gramEnd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учеб. пособие / под ред. Е.Н. </w:t>
            </w:r>
            <w:proofErr w:type="spellStart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Петрушкевич</w:t>
            </w:r>
            <w:proofErr w:type="spellEnd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Минск :</w:t>
            </w:r>
            <w:proofErr w:type="gramEnd"/>
            <w:r w:rsidRPr="00F64A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БГЭУ, 2021. – 345 с.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7208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изучению учебной дисциплины </w:t>
            </w:r>
          </w:p>
        </w:tc>
        <w:tc>
          <w:tcPr>
            <w:tcW w:w="7208" w:type="dxa"/>
            <w:hideMark/>
          </w:tcPr>
          <w:p w:rsidR="007551BB" w:rsidRPr="007551BB" w:rsidRDefault="007551BB" w:rsidP="00C9350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учебной дисциплины «Инвестиции в недвижимость» студент должен: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основы управления инвестиционной деятельностью;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инвестиционной политики и стратегии организации;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логику формирования инвестиционной стратегии субъектов;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инвестиционной политики и стратегии организации на рынке недвижимости;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7551BB" w:rsidRPr="007551BB" w:rsidRDefault="00C93505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51BB"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цели, задачи инвестиционной политики организации,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551BB"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ее перспективность и документально оформлять;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тенденции развития субъектов;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теоретические знания при решении конкретных задач развития субъектов рынка недвижимости;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эффективность инвестиционных решений;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понятийным аппаратом в области инвестиционных стратегий;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расчета денежных потоков по проекту;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расчета аннуитетов;</w:t>
            </w:r>
          </w:p>
          <w:p w:rsidR="007551BB" w:rsidRPr="007551BB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анализа эффективности инвестиций;</w:t>
            </w:r>
          </w:p>
          <w:p w:rsidR="00860F38" w:rsidRPr="00C93505" w:rsidRDefault="007551BB" w:rsidP="00C935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управления изменениями в процессе реализации инвестиционной политики и стратегии.</w:t>
            </w:r>
          </w:p>
        </w:tc>
      </w:tr>
      <w:tr w:rsidR="00860F38" w:rsidRPr="001A42E8" w:rsidTr="0015353B">
        <w:tc>
          <w:tcPr>
            <w:tcW w:w="2563" w:type="dxa"/>
            <w:hideMark/>
          </w:tcPr>
          <w:p w:rsidR="00860F38" w:rsidRPr="001A42E8" w:rsidRDefault="00860F3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Кафедра</w:t>
            </w:r>
          </w:p>
        </w:tc>
        <w:tc>
          <w:tcPr>
            <w:tcW w:w="7208" w:type="dxa"/>
          </w:tcPr>
          <w:p w:rsidR="00860F38" w:rsidRPr="001A42E8" w:rsidRDefault="001A42E8" w:rsidP="00211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2E8">
              <w:rPr>
                <w:rFonts w:ascii="Times New Roman" w:hAnsi="Times New Roman" w:cs="Times New Roman"/>
                <w:sz w:val="24"/>
                <w:szCs w:val="24"/>
              </w:rPr>
              <w:t>Кафедра экономики торговли и услуг</w:t>
            </w:r>
          </w:p>
        </w:tc>
      </w:tr>
    </w:tbl>
    <w:p w:rsidR="00860F38" w:rsidRDefault="00860F38" w:rsidP="0015353B">
      <w:pPr>
        <w:spacing w:after="0" w:line="240" w:lineRule="auto"/>
      </w:pPr>
    </w:p>
    <w:sectPr w:rsidR="0086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532D"/>
    <w:multiLevelType w:val="hybridMultilevel"/>
    <w:tmpl w:val="228E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F38"/>
    <w:multiLevelType w:val="hybridMultilevel"/>
    <w:tmpl w:val="65EE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40C"/>
    <w:multiLevelType w:val="hybridMultilevel"/>
    <w:tmpl w:val="8ECCC6E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63D0C"/>
    <w:multiLevelType w:val="hybridMultilevel"/>
    <w:tmpl w:val="8D2419FE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4DD8"/>
    <w:multiLevelType w:val="hybridMultilevel"/>
    <w:tmpl w:val="ACFA61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1FC9"/>
    <w:multiLevelType w:val="hybridMultilevel"/>
    <w:tmpl w:val="7CC078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25C07"/>
    <w:multiLevelType w:val="hybridMultilevel"/>
    <w:tmpl w:val="228E0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A24"/>
    <w:multiLevelType w:val="hybridMultilevel"/>
    <w:tmpl w:val="6A0E0960"/>
    <w:lvl w:ilvl="0" w:tplc="5706F3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26231"/>
    <w:multiLevelType w:val="hybridMultilevel"/>
    <w:tmpl w:val="0A247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38"/>
    <w:rsid w:val="000D78BE"/>
    <w:rsid w:val="0015353B"/>
    <w:rsid w:val="001A42E8"/>
    <w:rsid w:val="002117A8"/>
    <w:rsid w:val="00371C80"/>
    <w:rsid w:val="003D71DD"/>
    <w:rsid w:val="00471DAE"/>
    <w:rsid w:val="005C3E1F"/>
    <w:rsid w:val="006036C8"/>
    <w:rsid w:val="006E64B7"/>
    <w:rsid w:val="007551BB"/>
    <w:rsid w:val="008417F1"/>
    <w:rsid w:val="00860F38"/>
    <w:rsid w:val="00872916"/>
    <w:rsid w:val="00947ED6"/>
    <w:rsid w:val="00995344"/>
    <w:rsid w:val="009D0E06"/>
    <w:rsid w:val="00BE1B1D"/>
    <w:rsid w:val="00C93505"/>
    <w:rsid w:val="00CE347E"/>
    <w:rsid w:val="00D369E5"/>
    <w:rsid w:val="00D52180"/>
    <w:rsid w:val="00D808DD"/>
    <w:rsid w:val="00DA04E4"/>
    <w:rsid w:val="00DC0C73"/>
    <w:rsid w:val="00F64A7A"/>
    <w:rsid w:val="00FC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BF0E"/>
  <w15:chartTrackingRefBased/>
  <w15:docId w15:val="{E6093862-0A11-4C9E-8D20-B6CA2748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2E8"/>
    <w:pPr>
      <w:ind w:left="720"/>
      <w:contextualSpacing/>
    </w:pPr>
  </w:style>
  <w:style w:type="table" w:styleId="a4">
    <w:name w:val="Table Grid"/>
    <w:basedOn w:val="a1"/>
    <w:uiPriority w:val="39"/>
    <w:rsid w:val="0015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Каф.экономики торговли</dc:creator>
  <cp:keywords/>
  <dc:description/>
  <cp:lastModifiedBy>Каф.экономики торговли</cp:lastModifiedBy>
  <cp:revision>5</cp:revision>
  <dcterms:created xsi:type="dcterms:W3CDTF">2021-09-15T15:21:00Z</dcterms:created>
  <dcterms:modified xsi:type="dcterms:W3CDTF">2021-09-16T13:54:00Z</dcterms:modified>
</cp:coreProperties>
</file>