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B6" w:rsidRDefault="00E75DB6" w:rsidP="00BE55BE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75DB6" w:rsidRDefault="00E75DB6" w:rsidP="00BE55BE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4786" w:type="dxa"/>
          </w:tcPr>
          <w:p w:rsidR="00E75DB6" w:rsidRPr="004259A2" w:rsidRDefault="00BC1831" w:rsidP="004179B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«Институциональная экономика»</w:t>
            </w:r>
            <w:r w:rsidR="004259A2" w:rsidRPr="00425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AB5393" w:rsidRPr="00186174" w:rsidRDefault="00BC1831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1-24 01 02 «Правоведение»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Ступень высшего образования</w:t>
            </w:r>
          </w:p>
        </w:tc>
        <w:tc>
          <w:tcPr>
            <w:tcW w:w="4786" w:type="dxa"/>
          </w:tcPr>
          <w:p w:rsidR="00E75DB6" w:rsidRPr="004259A2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Название магистерской программы</w:t>
            </w:r>
          </w:p>
        </w:tc>
        <w:tc>
          <w:tcPr>
            <w:tcW w:w="4786" w:type="dxa"/>
          </w:tcPr>
          <w:p w:rsidR="00E75DB6" w:rsidRPr="00186174" w:rsidRDefault="00BC1831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Курс обучения для ДФО/ЗФО</w:t>
            </w:r>
          </w:p>
        </w:tc>
        <w:tc>
          <w:tcPr>
            <w:tcW w:w="4786" w:type="dxa"/>
          </w:tcPr>
          <w:p w:rsidR="00E75DB6" w:rsidRPr="00186174" w:rsidRDefault="00BC1831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Семестр обучения для ДФО/ЗФО</w:t>
            </w:r>
          </w:p>
        </w:tc>
        <w:tc>
          <w:tcPr>
            <w:tcW w:w="4786" w:type="dxa"/>
          </w:tcPr>
          <w:p w:rsidR="00E75DB6" w:rsidRPr="00BC1831" w:rsidRDefault="00BC1831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/1-2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Объем дисциплины/кол-во кредитов</w:t>
            </w:r>
          </w:p>
        </w:tc>
        <w:tc>
          <w:tcPr>
            <w:tcW w:w="4786" w:type="dxa"/>
          </w:tcPr>
          <w:p w:rsidR="00E75DB6" w:rsidRPr="00186174" w:rsidRDefault="00BC1831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="004259A2">
              <w:rPr>
                <w:rFonts w:ascii="Times New Roman" w:hAnsi="Times New Roman"/>
                <w:sz w:val="24"/>
                <w:szCs w:val="24"/>
              </w:rPr>
              <w:t xml:space="preserve"> ч / 3 </w:t>
            </w:r>
            <w:proofErr w:type="spellStart"/>
            <w:r w:rsidR="004259A2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="00425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Фамилия лектора, ученое звание, степень</w:t>
            </w:r>
          </w:p>
        </w:tc>
        <w:tc>
          <w:tcPr>
            <w:tcW w:w="4786" w:type="dxa"/>
          </w:tcPr>
          <w:p w:rsidR="00E75DB6" w:rsidRPr="00186174" w:rsidRDefault="00BC1831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Кристиневич Сергей Анатольевич</w:t>
            </w:r>
            <w:r w:rsidR="004259A2">
              <w:rPr>
                <w:rFonts w:ascii="Times New Roman" w:hAnsi="Times New Roman"/>
                <w:sz w:val="24"/>
                <w:szCs w:val="24"/>
              </w:rPr>
              <w:t xml:space="preserve">, д.э.н.,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Дисциплина-предшественник</w:t>
            </w:r>
          </w:p>
        </w:tc>
        <w:tc>
          <w:tcPr>
            <w:tcW w:w="4786" w:type="dxa"/>
          </w:tcPr>
          <w:p w:rsidR="00E75DB6" w:rsidRPr="00186174" w:rsidRDefault="00BC1831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«Экономика»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Содержание дисциплины по выбору</w:t>
            </w:r>
          </w:p>
        </w:tc>
        <w:tc>
          <w:tcPr>
            <w:tcW w:w="4786" w:type="dxa"/>
          </w:tcPr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1. Введение в институциональный анализ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 xml:space="preserve">Тема 2. Базовые понятия институционального анализа 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 xml:space="preserve">Тема 3. Трансакционные издержки 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4. Теория прав собственности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5. Теория контрактов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6. Теория фирмы.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7. Теория государства.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8. Институциональный анализ теневой экономики.</w:t>
            </w:r>
          </w:p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9. Институциональные изменения</w:t>
            </w:r>
          </w:p>
          <w:p w:rsidR="00E75DB6" w:rsidRPr="00186174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1">
              <w:rPr>
                <w:rFonts w:ascii="Times New Roman" w:hAnsi="Times New Roman"/>
                <w:sz w:val="24"/>
                <w:szCs w:val="24"/>
              </w:rPr>
              <w:t>Тема 10. Институты в трансформирующейся экономике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786" w:type="dxa"/>
          </w:tcPr>
          <w:p w:rsidR="00BC1831" w:rsidRPr="00BC1831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C1831">
              <w:rPr>
                <w:rFonts w:ascii="Times New Roman" w:hAnsi="Times New Roman"/>
                <w:sz w:val="24"/>
                <w:szCs w:val="24"/>
              </w:rPr>
              <w:t>Агапова, И.И. Институциональная экономика: учебное пособие / И. И. Агапова. — Москва: Магистр Инфра-М, 201</w:t>
            </w:r>
            <w:r w:rsidR="00FD3208">
              <w:rPr>
                <w:rFonts w:ascii="Times New Roman" w:hAnsi="Times New Roman"/>
                <w:sz w:val="24"/>
                <w:szCs w:val="24"/>
              </w:rPr>
              <w:t>9</w:t>
            </w:r>
            <w:r w:rsidRPr="00BC1831">
              <w:rPr>
                <w:rFonts w:ascii="Times New Roman" w:hAnsi="Times New Roman"/>
                <w:sz w:val="24"/>
                <w:szCs w:val="24"/>
              </w:rPr>
              <w:t>. — 2</w:t>
            </w:r>
            <w:r w:rsidR="00FD3208">
              <w:rPr>
                <w:rFonts w:ascii="Times New Roman" w:hAnsi="Times New Roman"/>
                <w:sz w:val="24"/>
                <w:szCs w:val="24"/>
              </w:rPr>
              <w:t>72</w:t>
            </w:r>
            <w:r w:rsidRPr="00BC183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E75DB6" w:rsidRPr="00186174" w:rsidRDefault="00BC1831" w:rsidP="00BC183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C1831">
              <w:rPr>
                <w:rFonts w:ascii="Times New Roman" w:hAnsi="Times New Roman"/>
                <w:sz w:val="24"/>
                <w:szCs w:val="24"/>
              </w:rPr>
              <w:t xml:space="preserve">Институциональная экономика. Новая институциональная экономическая теория: учебник для студентов вузов, </w:t>
            </w:r>
            <w:proofErr w:type="spellStart"/>
            <w:r w:rsidRPr="00BC1831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BC1831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BC1831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BC1831">
              <w:rPr>
                <w:rFonts w:ascii="Times New Roman" w:hAnsi="Times New Roman"/>
                <w:sz w:val="24"/>
                <w:szCs w:val="24"/>
              </w:rPr>
              <w:t xml:space="preserve">. спец. под общ. ред. А.А. </w:t>
            </w:r>
            <w:proofErr w:type="spellStart"/>
            <w:r w:rsidRPr="00BC1831">
              <w:rPr>
                <w:rFonts w:ascii="Times New Roman" w:hAnsi="Times New Roman"/>
                <w:sz w:val="24"/>
                <w:szCs w:val="24"/>
              </w:rPr>
              <w:t>Аузана</w:t>
            </w:r>
            <w:proofErr w:type="spellEnd"/>
            <w:r w:rsidRPr="00BC1831">
              <w:rPr>
                <w:rFonts w:ascii="Times New Roman" w:hAnsi="Times New Roman"/>
                <w:sz w:val="24"/>
                <w:szCs w:val="24"/>
              </w:rPr>
              <w:t xml:space="preserve">; Московский гос. ун-т им. М.В. Ломоносова – </w:t>
            </w:r>
            <w:proofErr w:type="gramStart"/>
            <w:r w:rsidRPr="00BC1831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BC1831">
              <w:rPr>
                <w:rFonts w:ascii="Times New Roman" w:hAnsi="Times New Roman"/>
                <w:sz w:val="24"/>
                <w:szCs w:val="24"/>
              </w:rPr>
              <w:t xml:space="preserve"> ИНФРА-М, 201</w:t>
            </w:r>
            <w:r w:rsidR="00FD3208">
              <w:rPr>
                <w:rFonts w:ascii="Times New Roman" w:hAnsi="Times New Roman"/>
                <w:sz w:val="24"/>
                <w:szCs w:val="24"/>
              </w:rPr>
              <w:t>9</w:t>
            </w:r>
            <w:r w:rsidRPr="00BC1831">
              <w:rPr>
                <w:rFonts w:ascii="Times New Roman" w:hAnsi="Times New Roman"/>
                <w:sz w:val="24"/>
                <w:szCs w:val="24"/>
              </w:rPr>
              <w:t>. — 4</w:t>
            </w:r>
            <w:r w:rsidR="00FD3208">
              <w:rPr>
                <w:rFonts w:ascii="Times New Roman" w:hAnsi="Times New Roman"/>
                <w:sz w:val="24"/>
                <w:szCs w:val="24"/>
              </w:rPr>
              <w:t>43</w:t>
            </w:r>
            <w:r w:rsidRPr="00BC183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</w:t>
            </w:r>
          </w:p>
        </w:tc>
        <w:tc>
          <w:tcPr>
            <w:tcW w:w="4786" w:type="dxa"/>
          </w:tcPr>
          <w:p w:rsidR="00E75DB6" w:rsidRPr="00186174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экономических категорий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Кафедра экономической теории</w:t>
            </w:r>
          </w:p>
        </w:tc>
      </w:tr>
    </w:tbl>
    <w:p w:rsidR="00E75DB6" w:rsidRPr="005408F5" w:rsidRDefault="00E75DB6" w:rsidP="003F1A05">
      <w:pPr>
        <w:spacing w:after="0"/>
        <w:ind w:right="283"/>
        <w:rPr>
          <w:rFonts w:ascii="Times New Roman" w:hAnsi="Times New Roman"/>
          <w:b/>
          <w:sz w:val="28"/>
          <w:szCs w:val="28"/>
        </w:rPr>
      </w:pPr>
    </w:p>
    <w:p w:rsidR="00E75DB6" w:rsidRPr="005408F5" w:rsidRDefault="00E75DB6" w:rsidP="0044102C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E75DB6" w:rsidRPr="005408F5" w:rsidSect="008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572"/>
    <w:rsid w:val="00186174"/>
    <w:rsid w:val="00282CE7"/>
    <w:rsid w:val="003F1A05"/>
    <w:rsid w:val="004179B4"/>
    <w:rsid w:val="004259A2"/>
    <w:rsid w:val="0044102C"/>
    <w:rsid w:val="004710A2"/>
    <w:rsid w:val="00522859"/>
    <w:rsid w:val="005408F5"/>
    <w:rsid w:val="006D2EDC"/>
    <w:rsid w:val="006E6090"/>
    <w:rsid w:val="008315F9"/>
    <w:rsid w:val="008C48AB"/>
    <w:rsid w:val="00930BE1"/>
    <w:rsid w:val="009F1393"/>
    <w:rsid w:val="00A54294"/>
    <w:rsid w:val="00A75854"/>
    <w:rsid w:val="00AB5393"/>
    <w:rsid w:val="00BC1831"/>
    <w:rsid w:val="00BE55BE"/>
    <w:rsid w:val="00D13572"/>
    <w:rsid w:val="00DF3C71"/>
    <w:rsid w:val="00E22E62"/>
    <w:rsid w:val="00E75DB6"/>
    <w:rsid w:val="00ED7AFF"/>
    <w:rsid w:val="00FD1CB0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954A3"/>
  <w15:docId w15:val="{A8324B33-5AD2-4445-B72B-AD347A8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5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2022-03-01T20:34:00Z</dcterms:created>
  <dcterms:modified xsi:type="dcterms:W3CDTF">2022-03-02T06:26:00Z</dcterms:modified>
</cp:coreProperties>
</file>