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A5" w:rsidRPr="00384DA5" w:rsidRDefault="00384DA5" w:rsidP="00384DA5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4DA5"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дисциплины </w:t>
      </w:r>
      <w:r w:rsidRPr="00384DA5">
        <w:rPr>
          <w:rFonts w:ascii="Times New Roman" w:eastAsia="Times New Roman" w:hAnsi="Times New Roman" w:cs="Times New Roman"/>
          <w:b/>
          <w:sz w:val="24"/>
          <w:szCs w:val="24"/>
        </w:rPr>
        <w:t>«Практический курс перевода»</w:t>
      </w:r>
    </w:p>
    <w:p w:rsidR="00384DA5" w:rsidRPr="00384DA5" w:rsidRDefault="00384DA5" w:rsidP="00384DA5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4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384DA5" w:rsidRPr="00384DA5" w:rsidTr="00B25BA6">
        <w:tc>
          <w:tcPr>
            <w:tcW w:w="3369" w:type="dxa"/>
          </w:tcPr>
          <w:p w:rsidR="00384DA5" w:rsidRPr="00384DA5" w:rsidRDefault="00384DA5" w:rsidP="0038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384DA5" w:rsidRPr="00384DA5" w:rsidRDefault="00384DA5" w:rsidP="00384DA5">
            <w:pPr>
              <w:spacing w:after="0" w:line="28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«Практический курс перевода»</w:t>
            </w:r>
          </w:p>
          <w:p w:rsidR="00384DA5" w:rsidRPr="00384DA5" w:rsidRDefault="00384DA5" w:rsidP="00384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A5" w:rsidRPr="00384DA5" w:rsidTr="00B25BA6">
        <w:tc>
          <w:tcPr>
            <w:tcW w:w="3369" w:type="dxa"/>
          </w:tcPr>
          <w:p w:rsidR="00384DA5" w:rsidRPr="00384DA5" w:rsidRDefault="00384DA5" w:rsidP="0038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384DA5" w:rsidRPr="00384DA5" w:rsidRDefault="00384DA5" w:rsidP="00384D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1- 25 01 08 14«Бухгалтерский учет, анализ и аудит во внешнеэкономической деятельности» (УЭФ)</w:t>
            </w:r>
          </w:p>
          <w:p w:rsidR="00384DA5" w:rsidRPr="00384DA5" w:rsidRDefault="00384DA5" w:rsidP="0038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DA5" w:rsidRPr="00384DA5" w:rsidTr="00B25BA6">
        <w:trPr>
          <w:trHeight w:val="501"/>
        </w:trPr>
        <w:tc>
          <w:tcPr>
            <w:tcW w:w="3369" w:type="dxa"/>
          </w:tcPr>
          <w:p w:rsidR="00384DA5" w:rsidRPr="00384DA5" w:rsidRDefault="00384DA5" w:rsidP="0038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384DA5" w:rsidRPr="00384DA5" w:rsidRDefault="00384DA5" w:rsidP="0038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84DA5" w:rsidRPr="00384DA5" w:rsidTr="00B25BA6">
        <w:tc>
          <w:tcPr>
            <w:tcW w:w="3369" w:type="dxa"/>
          </w:tcPr>
          <w:p w:rsidR="00384DA5" w:rsidRPr="00384DA5" w:rsidRDefault="00384DA5" w:rsidP="0038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384DA5" w:rsidRPr="00384DA5" w:rsidRDefault="00384DA5" w:rsidP="0038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DA5" w:rsidRPr="00384DA5" w:rsidTr="00B25BA6">
        <w:tc>
          <w:tcPr>
            <w:tcW w:w="3369" w:type="dxa"/>
          </w:tcPr>
          <w:p w:rsidR="00384DA5" w:rsidRPr="00384DA5" w:rsidRDefault="00384DA5" w:rsidP="0038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обучения для ДФО /курс обучения для ЗФО</w:t>
            </w:r>
          </w:p>
        </w:tc>
        <w:tc>
          <w:tcPr>
            <w:tcW w:w="6202" w:type="dxa"/>
          </w:tcPr>
          <w:p w:rsidR="00384DA5" w:rsidRPr="00384DA5" w:rsidRDefault="00384DA5" w:rsidP="0038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84DA5" w:rsidRPr="00384DA5" w:rsidTr="00B25BA6">
        <w:tc>
          <w:tcPr>
            <w:tcW w:w="3369" w:type="dxa"/>
          </w:tcPr>
          <w:p w:rsidR="00384DA5" w:rsidRPr="00384DA5" w:rsidRDefault="00384DA5" w:rsidP="0038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обучения для ДФО /семестр обучения для ЗФО</w:t>
            </w:r>
          </w:p>
        </w:tc>
        <w:tc>
          <w:tcPr>
            <w:tcW w:w="6202" w:type="dxa"/>
          </w:tcPr>
          <w:p w:rsidR="00384DA5" w:rsidRPr="00384DA5" w:rsidRDefault="00384DA5" w:rsidP="0038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84DA5" w:rsidRPr="00384DA5" w:rsidTr="00B25BA6">
        <w:tc>
          <w:tcPr>
            <w:tcW w:w="3369" w:type="dxa"/>
          </w:tcPr>
          <w:p w:rsidR="00384DA5" w:rsidRPr="00384DA5" w:rsidRDefault="00384DA5" w:rsidP="0038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дисциплины/</w:t>
            </w:r>
          </w:p>
          <w:p w:rsidR="00384DA5" w:rsidRPr="00384DA5" w:rsidRDefault="00384DA5" w:rsidP="0038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384DA5" w:rsidRPr="00384DA5" w:rsidRDefault="00384DA5" w:rsidP="0038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122 / -</w:t>
            </w:r>
          </w:p>
        </w:tc>
      </w:tr>
      <w:tr w:rsidR="00384DA5" w:rsidRPr="00384DA5" w:rsidTr="00B25BA6">
        <w:tc>
          <w:tcPr>
            <w:tcW w:w="3369" w:type="dxa"/>
          </w:tcPr>
          <w:p w:rsidR="00384DA5" w:rsidRPr="00384DA5" w:rsidRDefault="00384DA5" w:rsidP="0038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384DA5" w:rsidRPr="00384DA5" w:rsidRDefault="00384DA5" w:rsidP="0038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Бахун</w:t>
            </w:r>
            <w:proofErr w:type="spellEnd"/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Платоновна, старший преподаватель</w:t>
            </w:r>
          </w:p>
        </w:tc>
      </w:tr>
      <w:tr w:rsidR="00384DA5" w:rsidRPr="00384DA5" w:rsidTr="00B25BA6">
        <w:tc>
          <w:tcPr>
            <w:tcW w:w="3369" w:type="dxa"/>
          </w:tcPr>
          <w:p w:rsidR="00384DA5" w:rsidRPr="00384DA5" w:rsidRDefault="00384DA5" w:rsidP="0038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384DA5" w:rsidRPr="00384DA5" w:rsidRDefault="00384DA5" w:rsidP="00384DA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Деловые коммуникации на иностранном языке (факультатив) </w:t>
            </w:r>
          </w:p>
        </w:tc>
      </w:tr>
      <w:tr w:rsidR="00384DA5" w:rsidRPr="00384DA5" w:rsidTr="00B25BA6">
        <w:tc>
          <w:tcPr>
            <w:tcW w:w="3369" w:type="dxa"/>
          </w:tcPr>
          <w:p w:rsidR="00384DA5" w:rsidRPr="00384DA5" w:rsidRDefault="00384DA5" w:rsidP="0038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384DA5" w:rsidRPr="00384DA5" w:rsidRDefault="00384DA5" w:rsidP="00384D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Основы перевода:</w:t>
            </w:r>
          </w:p>
          <w:p w:rsidR="00384DA5" w:rsidRPr="00384DA5" w:rsidRDefault="00384DA5" w:rsidP="00384DA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слова и перевод. Несовпадение объема и содержа</w:t>
            </w: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значений словарных единиц в родном и иностранном язы</w:t>
            </w: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ках. Лексические и грамматические трансформации и причины, обусловливающие их использование в переводе. Опущения и дополнения. Транскрипция, транслитерация, калькирование. Особенности структуры предложений на иностранном языке и их учет при переводе. Изменение порядка слов при переводе. Факторы, определяющие порядок слов в предложении при переводе. Учет многофункциональности грамматических форм и синтаксических конструкций при переводе. Расхождения в системах категорий времени и вида в иностранном и русском языках.</w:t>
            </w:r>
          </w:p>
          <w:p w:rsidR="00384DA5" w:rsidRPr="00384DA5" w:rsidRDefault="00384DA5" w:rsidP="00384DA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Письменный перевод:</w:t>
            </w:r>
          </w:p>
          <w:p w:rsidR="00384DA5" w:rsidRPr="00384DA5" w:rsidRDefault="00384DA5" w:rsidP="00384DA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перевода неличных форм глагола. Конструкции с глаголом в пассивной форме и особенности их перевода. Способы передачи модальности при переводе.</w:t>
            </w: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 грамматических конструкций, пред</w:t>
            </w: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ставляющих особые трудности для перевода.</w:t>
            </w: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Артикль и его переводческие соответствия в русском языке. Перевод различных типов отрицания на иностранном языке. Сложные предложения, типы сложных предложений, виды связей и их передача в переводе. Проблема передачи слов широкой семантики в переводе. Лексические, грамматические и комплексные лексико-грамматические трансформации при переводе. Перевод имен собственных и названий. Особенности </w:t>
            </w: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перевода </w:t>
            </w:r>
            <w:proofErr w:type="spellStart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безэквивалентной</w:t>
            </w:r>
            <w:proofErr w:type="spellEnd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лексики,  интернациональной и </w:t>
            </w:r>
            <w:proofErr w:type="spellStart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псевдоинтернациональной</w:t>
            </w:r>
            <w:proofErr w:type="spellEnd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лексики, неологизмов. Свободные и устойчивые словосочетания, принципы соче</w:t>
            </w: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таемости в оригинале и переводе. Перевод научной прозы. Учет особенностей научно-популярных текстов в переводе.</w:t>
            </w:r>
            <w:r w:rsidRPr="0038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перевода терминологии.</w:t>
            </w: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Грамматические и лексические особенности перевода в сфере </w:t>
            </w:r>
            <w:proofErr w:type="gramStart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бизнес-коммуникации</w:t>
            </w:r>
            <w:proofErr w:type="gramEnd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Особенности перевода профессионально ориентированной литературы и документации. Особенности перевода </w:t>
            </w: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употребляемых сокращений в деловой переписке.</w:t>
            </w: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Реферирование и аннотирование.</w:t>
            </w:r>
          </w:p>
          <w:p w:rsidR="00384DA5" w:rsidRPr="00384DA5" w:rsidRDefault="00384DA5" w:rsidP="00384DA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Устный перевод:</w:t>
            </w:r>
          </w:p>
          <w:p w:rsidR="00384DA5" w:rsidRPr="00384DA5" w:rsidRDefault="00384DA5" w:rsidP="00384DA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преобразования в устном переводе. Перевод стандартных формул общения. Компрессия в устном переводе. Способы и пределы речевой компрессии. Перевод прецизионной информации. Перевод позиционно-номинальной информации. Передача модальности в устном переводе. Переводческие приемы, специфические для устного пере</w:t>
            </w: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вода: «обоснованный переспрос», использование нейтраль</w:t>
            </w: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оборотов, «коррективная транслитерация». Переводческие приемы, специфические для устного пере</w:t>
            </w: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вода: «обоснованный переспрос», использование нейтраль</w:t>
            </w: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оборотов, «коррективная транслитерация».</w:t>
            </w: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Международные экономические союзы и организации. Новости в профессиональной сфере деятельности.</w:t>
            </w: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 прагматического аспекта в устном переводе.</w:t>
            </w:r>
          </w:p>
          <w:p w:rsidR="00384DA5" w:rsidRPr="00384DA5" w:rsidRDefault="00384DA5" w:rsidP="00384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DA5" w:rsidRPr="00384DA5" w:rsidTr="00B25BA6">
        <w:tc>
          <w:tcPr>
            <w:tcW w:w="3369" w:type="dxa"/>
          </w:tcPr>
          <w:p w:rsidR="00384DA5" w:rsidRPr="00384DA5" w:rsidRDefault="00384DA5" w:rsidP="0038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Рекомендуемая литература</w:t>
            </w:r>
          </w:p>
        </w:tc>
        <w:tc>
          <w:tcPr>
            <w:tcW w:w="6202" w:type="dxa"/>
          </w:tcPr>
          <w:p w:rsidR="00384DA5" w:rsidRPr="00384DA5" w:rsidRDefault="00384DA5" w:rsidP="00384DA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Алексеева, И.С. Профессиональный тренинг переводчика: Библиотека переводчика: учеб</w:t>
            </w:r>
            <w:proofErr w:type="gramStart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особие по устному и письменному переводу для переводчиков и преподавателей / И.С. Алексеева. –  СПб: Изд</w:t>
            </w:r>
            <w:proofErr w:type="gramStart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Союз, 2001.- 283 с.</w:t>
            </w:r>
          </w:p>
          <w:p w:rsidR="00384DA5" w:rsidRPr="00384DA5" w:rsidRDefault="00384DA5" w:rsidP="00384DA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Бреус</w:t>
            </w:r>
            <w:proofErr w:type="spellEnd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Е.В. Основы теории и практики перевода с русского языка на английский: учеб</w:t>
            </w:r>
            <w:proofErr w:type="gramStart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особие / Е.В. </w:t>
            </w:r>
            <w:proofErr w:type="spellStart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Бреус</w:t>
            </w:r>
            <w:proofErr w:type="spellEnd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 М.: Изд-во УРАО. 2004. – 207 с.</w:t>
            </w:r>
          </w:p>
          <w:p w:rsidR="00384DA5" w:rsidRPr="00384DA5" w:rsidRDefault="00384DA5" w:rsidP="00384DA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Федоров, А.В. Основы общей теории перевода / А.В. Федоров</w:t>
            </w: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М.: Филология, 2002. – 415 с.</w:t>
            </w:r>
          </w:p>
          <w:p w:rsidR="00384DA5" w:rsidRPr="00384DA5" w:rsidRDefault="00384DA5" w:rsidP="00384DA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Комиссаров, В.Н. Теория перевода / В.Н. Комиссаров. – М.: </w:t>
            </w:r>
            <w:proofErr w:type="spellStart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1990.</w:t>
            </w: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- 324 с.</w:t>
            </w:r>
          </w:p>
          <w:p w:rsidR="00384DA5" w:rsidRPr="00384DA5" w:rsidRDefault="00384DA5" w:rsidP="00384DA5">
            <w:pPr>
              <w:keepNext/>
              <w:numPr>
                <w:ilvl w:val="0"/>
                <w:numId w:val="1"/>
              </w:numPr>
              <w:tabs>
                <w:tab w:val="left" w:pos="-180"/>
              </w:tabs>
              <w:spacing w:after="0" w:line="240" w:lineRule="auto"/>
              <w:ind w:hanging="327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4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Гак, В.Г. Теория и практика перевода / В.Г. Гак, Б.Б. Григорьев.  </w:t>
            </w:r>
            <w:r w:rsidRPr="003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 </w:t>
            </w:r>
            <w:r w:rsidRPr="00384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384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Либроком</w:t>
            </w:r>
            <w:proofErr w:type="spellEnd"/>
            <w:r w:rsidRPr="00384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2009. – 406 с.</w:t>
            </w:r>
          </w:p>
          <w:p w:rsidR="00384DA5" w:rsidRPr="00384DA5" w:rsidRDefault="00384DA5" w:rsidP="00384DA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340" w:lineRule="exact"/>
              <w:ind w:hanging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Мелихова,</w:t>
            </w:r>
            <w:r w:rsidRPr="00384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84D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Н.В.</w:t>
            </w: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по экономическому переводу. Часть 1 / </w:t>
            </w:r>
            <w:proofErr w:type="spellStart"/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Н.В.Мелихова</w:t>
            </w:r>
            <w:proofErr w:type="spellEnd"/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НВИ-ТЕЗАУРУС, 2000. – 152 с.</w:t>
            </w:r>
          </w:p>
          <w:p w:rsidR="00384DA5" w:rsidRPr="00384DA5" w:rsidRDefault="00384DA5" w:rsidP="00384DA5">
            <w:pPr>
              <w:spacing w:after="0" w:line="240" w:lineRule="auto"/>
              <w:ind w:hanging="3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DA5" w:rsidRPr="00384DA5" w:rsidTr="00B25BA6">
        <w:tc>
          <w:tcPr>
            <w:tcW w:w="3369" w:type="dxa"/>
          </w:tcPr>
          <w:p w:rsidR="00384DA5" w:rsidRPr="00384DA5" w:rsidRDefault="00384DA5" w:rsidP="0038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384DA5" w:rsidRPr="00384DA5" w:rsidRDefault="00384DA5" w:rsidP="00384DA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384DA5" w:rsidRPr="00384DA5" w:rsidTr="00B25BA6">
        <w:trPr>
          <w:trHeight w:val="557"/>
        </w:trPr>
        <w:tc>
          <w:tcPr>
            <w:tcW w:w="3369" w:type="dxa"/>
          </w:tcPr>
          <w:p w:rsidR="00384DA5" w:rsidRPr="00384DA5" w:rsidRDefault="00384DA5" w:rsidP="0038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A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384DA5" w:rsidRPr="00384DA5" w:rsidRDefault="00384DA5" w:rsidP="00384DA5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7D93" w:rsidRDefault="00287D93">
      <w:bookmarkStart w:id="0" w:name="_GoBack"/>
      <w:bookmarkEnd w:id="0"/>
    </w:p>
    <w:sectPr w:rsidR="0028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11E4"/>
    <w:multiLevelType w:val="multilevel"/>
    <w:tmpl w:val="11147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9B"/>
    <w:rsid w:val="00001618"/>
    <w:rsid w:val="00003D9A"/>
    <w:rsid w:val="00025926"/>
    <w:rsid w:val="0003136A"/>
    <w:rsid w:val="000541C9"/>
    <w:rsid w:val="0008391C"/>
    <w:rsid w:val="00090BED"/>
    <w:rsid w:val="000B1040"/>
    <w:rsid w:val="000C0ACE"/>
    <w:rsid w:val="000C76DC"/>
    <w:rsid w:val="000E47EC"/>
    <w:rsid w:val="0012360E"/>
    <w:rsid w:val="00134720"/>
    <w:rsid w:val="001620C8"/>
    <w:rsid w:val="00177FC7"/>
    <w:rsid w:val="00197171"/>
    <w:rsid w:val="001B72FF"/>
    <w:rsid w:val="001C58E0"/>
    <w:rsid w:val="001F2E1F"/>
    <w:rsid w:val="0021405B"/>
    <w:rsid w:val="002753F3"/>
    <w:rsid w:val="00281420"/>
    <w:rsid w:val="002851B0"/>
    <w:rsid w:val="00287D93"/>
    <w:rsid w:val="002B2D8A"/>
    <w:rsid w:val="00332561"/>
    <w:rsid w:val="00336FDD"/>
    <w:rsid w:val="003579D1"/>
    <w:rsid w:val="003663F0"/>
    <w:rsid w:val="003828A7"/>
    <w:rsid w:val="00384DA5"/>
    <w:rsid w:val="003906A8"/>
    <w:rsid w:val="003A09C4"/>
    <w:rsid w:val="003A4A18"/>
    <w:rsid w:val="003C2220"/>
    <w:rsid w:val="003C7801"/>
    <w:rsid w:val="003D4C9B"/>
    <w:rsid w:val="003E356C"/>
    <w:rsid w:val="003F619B"/>
    <w:rsid w:val="00474443"/>
    <w:rsid w:val="004A64CB"/>
    <w:rsid w:val="004D79E6"/>
    <w:rsid w:val="005072E7"/>
    <w:rsid w:val="00525385"/>
    <w:rsid w:val="005456A0"/>
    <w:rsid w:val="00575AE0"/>
    <w:rsid w:val="005C3BD6"/>
    <w:rsid w:val="00605A5D"/>
    <w:rsid w:val="00615B2E"/>
    <w:rsid w:val="00636126"/>
    <w:rsid w:val="00663FD3"/>
    <w:rsid w:val="006703B2"/>
    <w:rsid w:val="00691152"/>
    <w:rsid w:val="006B04B2"/>
    <w:rsid w:val="006C6B96"/>
    <w:rsid w:val="006D1A2D"/>
    <w:rsid w:val="006D71EE"/>
    <w:rsid w:val="006E1650"/>
    <w:rsid w:val="006E7782"/>
    <w:rsid w:val="007474B2"/>
    <w:rsid w:val="0076415E"/>
    <w:rsid w:val="00786A2D"/>
    <w:rsid w:val="007A0645"/>
    <w:rsid w:val="007B2BC2"/>
    <w:rsid w:val="007E2E80"/>
    <w:rsid w:val="007F6784"/>
    <w:rsid w:val="008007A1"/>
    <w:rsid w:val="00814C6D"/>
    <w:rsid w:val="008373D6"/>
    <w:rsid w:val="00854D0C"/>
    <w:rsid w:val="00871A85"/>
    <w:rsid w:val="0089727D"/>
    <w:rsid w:val="008B1ECE"/>
    <w:rsid w:val="008B6E4F"/>
    <w:rsid w:val="00992FF0"/>
    <w:rsid w:val="00A21F86"/>
    <w:rsid w:val="00A30273"/>
    <w:rsid w:val="00A50878"/>
    <w:rsid w:val="00A528F3"/>
    <w:rsid w:val="00A5400C"/>
    <w:rsid w:val="00A63AA9"/>
    <w:rsid w:val="00AA43DF"/>
    <w:rsid w:val="00AC7878"/>
    <w:rsid w:val="00AF1C0F"/>
    <w:rsid w:val="00B0261F"/>
    <w:rsid w:val="00B338D1"/>
    <w:rsid w:val="00B95054"/>
    <w:rsid w:val="00BB3204"/>
    <w:rsid w:val="00BC2CA0"/>
    <w:rsid w:val="00BC35DB"/>
    <w:rsid w:val="00BC603E"/>
    <w:rsid w:val="00BF473E"/>
    <w:rsid w:val="00BF787F"/>
    <w:rsid w:val="00C36E1D"/>
    <w:rsid w:val="00CC2620"/>
    <w:rsid w:val="00CD0D54"/>
    <w:rsid w:val="00CE4E67"/>
    <w:rsid w:val="00CF73F6"/>
    <w:rsid w:val="00D1210B"/>
    <w:rsid w:val="00D26BD7"/>
    <w:rsid w:val="00D44FC4"/>
    <w:rsid w:val="00DF58D0"/>
    <w:rsid w:val="00DF5F29"/>
    <w:rsid w:val="00E16EA1"/>
    <w:rsid w:val="00E2081A"/>
    <w:rsid w:val="00E34E82"/>
    <w:rsid w:val="00EC068B"/>
    <w:rsid w:val="00EC4F92"/>
    <w:rsid w:val="00ED035E"/>
    <w:rsid w:val="00ED182F"/>
    <w:rsid w:val="00F15C2F"/>
    <w:rsid w:val="00F45C46"/>
    <w:rsid w:val="00F50500"/>
    <w:rsid w:val="00F522A9"/>
    <w:rsid w:val="00F56836"/>
    <w:rsid w:val="00F8316A"/>
    <w:rsid w:val="00FB52F5"/>
    <w:rsid w:val="00FC46C2"/>
    <w:rsid w:val="00FF3391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немецкого языка</dc:creator>
  <cp:keywords/>
  <dc:description/>
  <cp:lastModifiedBy>Каф. немецкого языка</cp:lastModifiedBy>
  <cp:revision>2</cp:revision>
  <dcterms:created xsi:type="dcterms:W3CDTF">2015-04-06T09:58:00Z</dcterms:created>
  <dcterms:modified xsi:type="dcterms:W3CDTF">2015-04-06T09:58:00Z</dcterms:modified>
</cp:coreProperties>
</file>