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D6" w:rsidRPr="00057287" w:rsidRDefault="00CA0FD6" w:rsidP="003D3013">
      <w:pPr>
        <w:jc w:val="center"/>
        <w:rPr>
          <w:rFonts w:ascii="Times New Roman" w:hAnsi="Times New Roman"/>
          <w:sz w:val="24"/>
          <w:szCs w:val="24"/>
        </w:rPr>
      </w:pPr>
      <w:r w:rsidRPr="00057287">
        <w:rPr>
          <w:rFonts w:ascii="Times New Roman" w:hAnsi="Times New Roman"/>
          <w:sz w:val="24"/>
          <w:szCs w:val="24"/>
        </w:rPr>
        <w:t>Примерная форма описания дисциплин по выбору студента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CA0FD6" w:rsidRPr="00057287" w:rsidTr="00904457">
        <w:tc>
          <w:tcPr>
            <w:tcW w:w="3369" w:type="dxa"/>
          </w:tcPr>
          <w:p w:rsidR="00CA0FD6" w:rsidRPr="00057287" w:rsidRDefault="00CA0FD6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CA0FD6" w:rsidRPr="00057287" w:rsidRDefault="00CA0FD6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 и упаковка продовольственных товаров</w:t>
            </w:r>
          </w:p>
        </w:tc>
      </w:tr>
      <w:tr w:rsidR="00CA0FD6" w:rsidRPr="00057287" w:rsidTr="00904457">
        <w:tc>
          <w:tcPr>
            <w:tcW w:w="3369" w:type="dxa"/>
          </w:tcPr>
          <w:p w:rsidR="00CA0FD6" w:rsidRPr="00057287" w:rsidRDefault="00CA0FD6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CA0FD6" w:rsidRPr="00496B78" w:rsidRDefault="00CA0FD6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1-25 01 09 «</w:t>
            </w:r>
            <w:r w:rsidRPr="00496B78">
              <w:rPr>
                <w:rFonts w:ascii="Times New Roman" w:hAnsi="Times New Roman"/>
                <w:sz w:val="24"/>
                <w:szCs w:val="24"/>
              </w:rPr>
              <w:t>Товароведение и экспертиза товаров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96B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96B78">
              <w:rPr>
                <w:rFonts w:ascii="Times New Roman" w:hAnsi="Times New Roman"/>
                <w:sz w:val="24"/>
                <w:szCs w:val="24"/>
              </w:rPr>
              <w:t>Товароведение и экспертиза продовольственных товаров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96B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A0FD6" w:rsidRPr="00057287" w:rsidTr="00904457">
        <w:trPr>
          <w:trHeight w:val="501"/>
        </w:trPr>
        <w:tc>
          <w:tcPr>
            <w:tcW w:w="3369" w:type="dxa"/>
          </w:tcPr>
          <w:p w:rsidR="00CA0FD6" w:rsidRPr="00057287" w:rsidRDefault="00CA0FD6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CA0FD6" w:rsidRPr="003D3013" w:rsidRDefault="00CA0FD6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3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CA0FD6" w:rsidRPr="00057287" w:rsidTr="00904457">
        <w:tc>
          <w:tcPr>
            <w:tcW w:w="3369" w:type="dxa"/>
          </w:tcPr>
          <w:p w:rsidR="00CA0FD6" w:rsidRPr="00057287" w:rsidRDefault="00CA0FD6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Курс обучения для ЗФО</w:t>
            </w:r>
          </w:p>
        </w:tc>
        <w:tc>
          <w:tcPr>
            <w:tcW w:w="6202" w:type="dxa"/>
          </w:tcPr>
          <w:p w:rsidR="00CA0FD6" w:rsidRPr="003D3013" w:rsidRDefault="00CA0FD6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0FD6" w:rsidRPr="00057287" w:rsidTr="00904457">
        <w:tc>
          <w:tcPr>
            <w:tcW w:w="3369" w:type="dxa"/>
          </w:tcPr>
          <w:p w:rsidR="00CA0FD6" w:rsidRPr="00057287" w:rsidRDefault="00CA0FD6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семестр обучения для ЗФО</w:t>
            </w:r>
          </w:p>
        </w:tc>
        <w:tc>
          <w:tcPr>
            <w:tcW w:w="6202" w:type="dxa"/>
          </w:tcPr>
          <w:p w:rsidR="00CA0FD6" w:rsidRPr="003D3013" w:rsidRDefault="00CA0FD6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0FD6" w:rsidRPr="00057287" w:rsidTr="00904457">
        <w:tc>
          <w:tcPr>
            <w:tcW w:w="3369" w:type="dxa"/>
          </w:tcPr>
          <w:p w:rsidR="00CA0FD6" w:rsidRPr="00057287" w:rsidRDefault="00CA0FD6" w:rsidP="00904457">
            <w:pPr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CA0FD6" w:rsidRPr="00057287" w:rsidRDefault="00CA0FD6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CA0FD6" w:rsidRPr="003D3013" w:rsidRDefault="00CA0FD6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3013">
              <w:rPr>
                <w:rFonts w:ascii="Times New Roman" w:hAnsi="Times New Roman"/>
                <w:sz w:val="24"/>
                <w:szCs w:val="24"/>
              </w:rPr>
              <w:t>54 ч аудиторной нагрузки ( 2,5 зачетные ед.)</w:t>
            </w:r>
          </w:p>
        </w:tc>
      </w:tr>
      <w:tr w:rsidR="00CA0FD6" w:rsidRPr="00057287" w:rsidTr="00904457">
        <w:tc>
          <w:tcPr>
            <w:tcW w:w="3369" w:type="dxa"/>
          </w:tcPr>
          <w:p w:rsidR="00CA0FD6" w:rsidRPr="00057287" w:rsidRDefault="00CA0FD6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CA0FD6" w:rsidRPr="003D3013" w:rsidRDefault="00CA0FD6" w:rsidP="003D30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3013">
              <w:rPr>
                <w:rFonts w:ascii="Times New Roman" w:hAnsi="Times New Roman"/>
                <w:sz w:val="24"/>
                <w:szCs w:val="24"/>
              </w:rPr>
              <w:t>Лилишенцева А.Н., к.т.н.</w:t>
            </w:r>
          </w:p>
        </w:tc>
      </w:tr>
      <w:tr w:rsidR="00CA0FD6" w:rsidRPr="00057287" w:rsidTr="00904457">
        <w:tc>
          <w:tcPr>
            <w:tcW w:w="3369" w:type="dxa"/>
          </w:tcPr>
          <w:p w:rsidR="00CA0FD6" w:rsidRPr="00057287" w:rsidRDefault="00CA0FD6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CA0FD6" w:rsidRPr="00EF1E3B" w:rsidRDefault="00CA0FD6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товароведения (в отрасли)</w:t>
            </w:r>
          </w:p>
        </w:tc>
      </w:tr>
      <w:tr w:rsidR="00CA0FD6" w:rsidRPr="00057287" w:rsidTr="00904457">
        <w:tc>
          <w:tcPr>
            <w:tcW w:w="3369" w:type="dxa"/>
          </w:tcPr>
          <w:p w:rsidR="00CA0FD6" w:rsidRPr="00057287" w:rsidRDefault="00CA0FD6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CA0FD6" w:rsidRPr="003D3013" w:rsidRDefault="00CA0FD6" w:rsidP="003D3013">
            <w:pPr>
              <w:pStyle w:val="Heading1"/>
              <w:jc w:val="both"/>
              <w:rPr>
                <w:sz w:val="24"/>
                <w:szCs w:val="24"/>
              </w:rPr>
            </w:pPr>
            <w:r w:rsidRPr="003D3013">
              <w:rPr>
                <w:sz w:val="24"/>
                <w:szCs w:val="24"/>
              </w:rPr>
              <w:t>Общие сведения о таре и упаковке продовольственных товаров.</w:t>
            </w:r>
            <w:r w:rsidRPr="003D3013">
              <w:rPr>
                <w:sz w:val="24"/>
                <w:szCs w:val="24"/>
                <w:lang w:eastAsia="en-US"/>
              </w:rPr>
              <w:t xml:space="preserve"> Значение тары и упаковки для продовольственных товаров. Обзор упаковочных материалов для продовольственных товаров.</w:t>
            </w:r>
          </w:p>
          <w:p w:rsidR="00CA0FD6" w:rsidRPr="003D3013" w:rsidRDefault="00CA0FD6" w:rsidP="003D3013">
            <w:pPr>
              <w:pStyle w:val="1"/>
              <w:jc w:val="both"/>
              <w:rPr>
                <w:sz w:val="24"/>
                <w:szCs w:val="24"/>
              </w:rPr>
            </w:pPr>
            <w:r w:rsidRPr="003D3013">
              <w:rPr>
                <w:bCs/>
                <w:sz w:val="24"/>
                <w:szCs w:val="24"/>
              </w:rPr>
              <w:t>Потребительская тара и ее упаковочные материалы</w:t>
            </w:r>
          </w:p>
          <w:p w:rsidR="00CA0FD6" w:rsidRPr="003D3013" w:rsidRDefault="00CA0FD6" w:rsidP="003D3013">
            <w:pPr>
              <w:pStyle w:val="1"/>
              <w:jc w:val="both"/>
              <w:rPr>
                <w:sz w:val="24"/>
                <w:szCs w:val="24"/>
              </w:rPr>
            </w:pPr>
            <w:r w:rsidRPr="003D3013">
              <w:rPr>
                <w:sz w:val="24"/>
                <w:szCs w:val="24"/>
              </w:rPr>
              <w:t>Транспортная тара и ее упаковочные материалы</w:t>
            </w:r>
          </w:p>
          <w:p w:rsidR="00CA0FD6" w:rsidRPr="003D3013" w:rsidRDefault="00CA0FD6" w:rsidP="003D3013">
            <w:pPr>
              <w:pStyle w:val="1"/>
              <w:jc w:val="both"/>
              <w:rPr>
                <w:sz w:val="24"/>
                <w:szCs w:val="24"/>
              </w:rPr>
            </w:pPr>
            <w:r w:rsidRPr="003D3013">
              <w:rPr>
                <w:sz w:val="24"/>
                <w:szCs w:val="24"/>
              </w:rPr>
              <w:t>Групповая упаковка продовольственных товаров. Тара-оборудование. Пакетирование. Поддоны</w:t>
            </w:r>
          </w:p>
          <w:p w:rsidR="00CA0FD6" w:rsidRPr="003D3013" w:rsidRDefault="00CA0FD6" w:rsidP="003D3013">
            <w:pPr>
              <w:pStyle w:val="1"/>
              <w:jc w:val="both"/>
              <w:rPr>
                <w:sz w:val="24"/>
                <w:szCs w:val="24"/>
              </w:rPr>
            </w:pPr>
            <w:r w:rsidRPr="003D3013">
              <w:rPr>
                <w:bCs/>
                <w:sz w:val="24"/>
                <w:szCs w:val="24"/>
              </w:rPr>
              <w:t>Маркировка потребительской и транспортной тары продовольственных товаров</w:t>
            </w:r>
          </w:p>
          <w:p w:rsidR="00CA0FD6" w:rsidRPr="003D3013" w:rsidRDefault="00CA0FD6" w:rsidP="003D3013">
            <w:pPr>
              <w:pStyle w:val="1"/>
              <w:jc w:val="both"/>
              <w:rPr>
                <w:sz w:val="24"/>
                <w:szCs w:val="24"/>
              </w:rPr>
            </w:pPr>
            <w:r w:rsidRPr="003D3013">
              <w:rPr>
                <w:sz w:val="24"/>
                <w:szCs w:val="24"/>
              </w:rPr>
              <w:t>Актуальные направления в дизайне упаковки и этикетирования продовольственных товаров</w:t>
            </w:r>
          </w:p>
          <w:p w:rsidR="00CA0FD6" w:rsidRPr="003D3013" w:rsidRDefault="00CA0FD6" w:rsidP="003D3013">
            <w:pPr>
              <w:pStyle w:val="1"/>
              <w:jc w:val="both"/>
              <w:rPr>
                <w:sz w:val="24"/>
                <w:szCs w:val="24"/>
              </w:rPr>
            </w:pPr>
            <w:r w:rsidRPr="003D3013">
              <w:rPr>
                <w:sz w:val="24"/>
                <w:szCs w:val="24"/>
              </w:rPr>
              <w:t>Упаковочная индустрия и окружающая среда</w:t>
            </w:r>
          </w:p>
          <w:p w:rsidR="00CA0FD6" w:rsidRPr="003D3013" w:rsidRDefault="00CA0FD6" w:rsidP="003D30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3013">
              <w:rPr>
                <w:rFonts w:ascii="Times New Roman" w:hAnsi="Times New Roman"/>
                <w:sz w:val="24"/>
                <w:szCs w:val="24"/>
              </w:rPr>
              <w:t>Тара и упаковка для каждой группы продовольственных товаров</w:t>
            </w:r>
          </w:p>
        </w:tc>
      </w:tr>
      <w:tr w:rsidR="00CA0FD6" w:rsidRPr="00057287" w:rsidTr="00904457">
        <w:tc>
          <w:tcPr>
            <w:tcW w:w="3369" w:type="dxa"/>
          </w:tcPr>
          <w:p w:rsidR="00CA0FD6" w:rsidRPr="00057287" w:rsidRDefault="00CA0FD6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CA0FD6" w:rsidRPr="003D3013" w:rsidRDefault="00CA0FD6" w:rsidP="00910CC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3D3013">
              <w:rPr>
                <w:sz w:val="24"/>
                <w:szCs w:val="24"/>
              </w:rPr>
              <w:t>Родина Т.Г. Тара и упаковка продовольственных товаров: учеб. для вузов / Т.Г. Родина.</w:t>
            </w:r>
            <w:r>
              <w:rPr>
                <w:sz w:val="24"/>
                <w:szCs w:val="24"/>
              </w:rPr>
              <w:t xml:space="preserve"> - М.: Академия</w:t>
            </w:r>
            <w:r w:rsidRPr="003D3013">
              <w:rPr>
                <w:sz w:val="24"/>
                <w:szCs w:val="24"/>
              </w:rPr>
              <w:t>, 2006.- 208с.</w:t>
            </w:r>
          </w:p>
          <w:p w:rsidR="00CA0FD6" w:rsidRPr="003D3013" w:rsidRDefault="00CA0FD6" w:rsidP="00910CC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3D3013">
              <w:rPr>
                <w:sz w:val="24"/>
                <w:szCs w:val="24"/>
              </w:rPr>
              <w:t xml:space="preserve">Шипинский В.Г. Упаковка и средства пакетирования: учеб. пособие/В.Г. Шипинский. – Минск: Технопринт, 2004.  – 416 с. </w:t>
            </w:r>
          </w:p>
          <w:p w:rsidR="00CA0FD6" w:rsidRPr="00EF1E3B" w:rsidRDefault="00CA0FD6" w:rsidP="00910CC3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3D3013">
              <w:rPr>
                <w:sz w:val="24"/>
                <w:szCs w:val="24"/>
              </w:rPr>
              <w:t xml:space="preserve">Трыкова Т.А. Товароведение упаковочных материалов и тары: учеб. пособие/ Т.А. Трыкова. – М.: Дашков и К, 2011. – 212 с. </w:t>
            </w:r>
          </w:p>
        </w:tc>
      </w:tr>
      <w:tr w:rsidR="00CA0FD6" w:rsidRPr="00057287" w:rsidTr="00904457">
        <w:tc>
          <w:tcPr>
            <w:tcW w:w="3369" w:type="dxa"/>
          </w:tcPr>
          <w:p w:rsidR="00CA0FD6" w:rsidRPr="00057287" w:rsidRDefault="00CA0FD6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CA0FD6" w:rsidRPr="00057287" w:rsidRDefault="00CA0FD6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CA0FD6" w:rsidRPr="00057287" w:rsidTr="00910CC3">
        <w:trPr>
          <w:trHeight w:val="591"/>
        </w:trPr>
        <w:tc>
          <w:tcPr>
            <w:tcW w:w="3369" w:type="dxa"/>
          </w:tcPr>
          <w:p w:rsidR="00CA0FD6" w:rsidRPr="00057287" w:rsidRDefault="00CA0FD6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7287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CA0FD6" w:rsidRPr="003D3013" w:rsidRDefault="00CA0FD6" w:rsidP="00904457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CA0FD6" w:rsidRPr="00910CC3" w:rsidTr="00904457">
        <w:tc>
          <w:tcPr>
            <w:tcW w:w="3369" w:type="dxa"/>
          </w:tcPr>
          <w:p w:rsidR="00CA0FD6" w:rsidRPr="00910CC3" w:rsidRDefault="00CA0FD6" w:rsidP="0090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CC3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CA0FD6" w:rsidRPr="00910CC3" w:rsidRDefault="00CA0FD6" w:rsidP="00904457">
            <w:pPr>
              <w:pStyle w:val="1"/>
              <w:jc w:val="both"/>
              <w:rPr>
                <w:sz w:val="24"/>
                <w:szCs w:val="24"/>
              </w:rPr>
            </w:pPr>
            <w:r w:rsidRPr="00910CC3">
              <w:rPr>
                <w:sz w:val="24"/>
                <w:szCs w:val="24"/>
              </w:rPr>
              <w:t>Товароведения продовольственных товаров</w:t>
            </w:r>
          </w:p>
        </w:tc>
      </w:tr>
    </w:tbl>
    <w:p w:rsidR="00CA0FD6" w:rsidRDefault="00CA0FD6"/>
    <w:sectPr w:rsidR="00CA0FD6" w:rsidSect="00A3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113E"/>
    <w:multiLevelType w:val="hybridMultilevel"/>
    <w:tmpl w:val="3B521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013"/>
    <w:rsid w:val="00057287"/>
    <w:rsid w:val="001966C7"/>
    <w:rsid w:val="00226E3F"/>
    <w:rsid w:val="00284917"/>
    <w:rsid w:val="003D3013"/>
    <w:rsid w:val="00496B78"/>
    <w:rsid w:val="00904457"/>
    <w:rsid w:val="00910CC3"/>
    <w:rsid w:val="00A32B0B"/>
    <w:rsid w:val="00CA0FD6"/>
    <w:rsid w:val="00CD715C"/>
    <w:rsid w:val="00E846F9"/>
    <w:rsid w:val="00EF1E3B"/>
    <w:rsid w:val="00F3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1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01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013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D301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01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Normal"/>
    <w:uiPriority w:val="99"/>
    <w:rsid w:val="003D3013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D30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278</Words>
  <Characters>1586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Leshkovich</cp:lastModifiedBy>
  <cp:revision>3</cp:revision>
  <dcterms:created xsi:type="dcterms:W3CDTF">2014-09-18T09:54:00Z</dcterms:created>
  <dcterms:modified xsi:type="dcterms:W3CDTF">2014-09-18T12:47:00Z</dcterms:modified>
</cp:coreProperties>
</file>