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0" w:rsidRPr="00792310" w:rsidRDefault="00792310" w:rsidP="006859D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420"/>
      </w:tblGrid>
      <w:tr w:rsidR="006859D7" w:rsidRPr="002944CA" w:rsidTr="00294A70">
        <w:trPr>
          <w:trHeight w:val="274"/>
          <w:jc w:val="center"/>
        </w:trPr>
        <w:tc>
          <w:tcPr>
            <w:tcW w:w="9997" w:type="dxa"/>
            <w:gridSpan w:val="2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 xml:space="preserve">Учреждение высшего образования </w:t>
            </w:r>
          </w:p>
          <w:p w:rsidR="006859D7" w:rsidRPr="002944CA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«Белорусский государственный экономический университет»</w:t>
            </w:r>
          </w:p>
        </w:tc>
      </w:tr>
      <w:tr w:rsidR="006859D7" w:rsidTr="00294A70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Институт магистерской подготовки</w:t>
            </w:r>
          </w:p>
        </w:tc>
      </w:tr>
      <w:tr w:rsidR="006859D7" w:rsidTr="00294A70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 xml:space="preserve">Вторая ступень высшего образования </w:t>
            </w:r>
          </w:p>
          <w:p w:rsidR="006859D7" w:rsidRPr="002944CA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(практико-ориентированная магистратура)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Кафедра:</w:t>
            </w:r>
          </w:p>
        </w:tc>
        <w:tc>
          <w:tcPr>
            <w:tcW w:w="7420" w:type="dxa"/>
            <w:shd w:val="clear" w:color="auto" w:fill="auto"/>
          </w:tcPr>
          <w:p w:rsidR="006859D7" w:rsidRPr="00F8118B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>Маркетинга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Специальность:</w:t>
            </w:r>
          </w:p>
        </w:tc>
        <w:tc>
          <w:tcPr>
            <w:tcW w:w="7420" w:type="dxa"/>
            <w:shd w:val="clear" w:color="auto" w:fill="auto"/>
          </w:tcPr>
          <w:p w:rsidR="006859D7" w:rsidRPr="00F8118B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>Маркетинг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907341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Магистерская программа совместно с Международной академией (г. Рига)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859D7" w:rsidRPr="00F8118B" w:rsidRDefault="006859D7" w:rsidP="00294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1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F81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аркетинг</w:t>
            </w:r>
            <w:r w:rsidR="00907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F81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Присваивая степень: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859D7" w:rsidRPr="00F8118B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>магистр экономики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Формы обучения: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859D7" w:rsidRPr="00F8118B" w:rsidRDefault="006859D7" w:rsidP="00294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>дневная и заочная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Руководитель магистерской программы:</w:t>
            </w:r>
          </w:p>
        </w:tc>
        <w:tc>
          <w:tcPr>
            <w:tcW w:w="7420" w:type="dxa"/>
            <w:shd w:val="clear" w:color="auto" w:fill="auto"/>
          </w:tcPr>
          <w:p w:rsidR="006859D7" w:rsidRDefault="006859D7" w:rsidP="00294A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Акулич Иван Людвигови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доктор экономических наук, профессор, заведующий кафедрой маркетинга БГЭУ.</w:t>
            </w:r>
          </w:p>
          <w:p w:rsidR="006859D7" w:rsidRPr="009F5EFD" w:rsidRDefault="006859D7" w:rsidP="00294A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Награды</w:t>
            </w:r>
            <w:r w:rsidRPr="009F5EFD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почетные грамоты Совета Министров Республики Беларусь, Министерств образования Латвии и Республики Беларусь. Лауреат Премии Совета Министров Латвии и отличник образования Республики Беларусь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Автор многих учебников и учебных пособий с грифами Минобразования СССР, Латвии</w:t>
            </w:r>
            <w:r w:rsidR="0090734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341"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и Республики Беларусь 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Преподаватели:</w:t>
            </w:r>
          </w:p>
        </w:tc>
        <w:tc>
          <w:tcPr>
            <w:tcW w:w="7420" w:type="dxa"/>
            <w:shd w:val="clear" w:color="auto" w:fill="auto"/>
          </w:tcPr>
          <w:p w:rsidR="006859D7" w:rsidRPr="00F8118B" w:rsidRDefault="006859D7" w:rsidP="00294A70">
            <w:pPr>
              <w:spacing w:after="0" w:line="240" w:lineRule="auto"/>
              <w:ind w:firstLine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 xml:space="preserve">Занятия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проводят </w:t>
            </w:r>
            <w:r w:rsidRPr="00F8118B">
              <w:rPr>
                <w:rFonts w:ascii="Arial" w:hAnsi="Arial" w:cs="Arial"/>
                <w:sz w:val="24"/>
                <w:szCs w:val="24"/>
              </w:rPr>
              <w:t xml:space="preserve">доктора и кандидаты </w:t>
            </w:r>
            <w:r>
              <w:rPr>
                <w:rFonts w:ascii="Arial" w:hAnsi="Arial" w:cs="Arial"/>
                <w:sz w:val="24"/>
                <w:szCs w:val="24"/>
              </w:rPr>
              <w:t xml:space="preserve">экономических </w:t>
            </w:r>
            <w:r w:rsidRPr="00F8118B">
              <w:rPr>
                <w:rFonts w:ascii="Arial" w:hAnsi="Arial" w:cs="Arial"/>
                <w:sz w:val="24"/>
                <w:szCs w:val="24"/>
              </w:rPr>
              <w:t xml:space="preserve">наук, а также </w:t>
            </w:r>
            <w:r w:rsidR="00907341">
              <w:rPr>
                <w:rFonts w:ascii="Arial" w:hAnsi="Arial" w:cs="Arial"/>
                <w:sz w:val="24"/>
                <w:szCs w:val="24"/>
              </w:rPr>
              <w:t>приглашенные</w:t>
            </w:r>
            <w:r w:rsidRPr="00F8118B">
              <w:rPr>
                <w:rFonts w:ascii="Arial" w:hAnsi="Arial" w:cs="Arial"/>
                <w:sz w:val="24"/>
                <w:szCs w:val="24"/>
              </w:rPr>
              <w:t xml:space="preserve"> специалисты-практики.</w:t>
            </w:r>
          </w:p>
          <w:p w:rsidR="006859D7" w:rsidRPr="00F8118B" w:rsidRDefault="006859D7" w:rsidP="00294A70">
            <w:pPr>
              <w:spacing w:after="0" w:line="240" w:lineRule="auto"/>
              <w:ind w:firstLine="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59D7" w:rsidRPr="00F8118B" w:rsidRDefault="006859D7" w:rsidP="00294A70">
            <w:pPr>
              <w:spacing w:after="0" w:line="240" w:lineRule="auto"/>
              <w:ind w:firstLine="1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Миссия программы: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6859D7" w:rsidRPr="00F8118B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>Миссия магистерской программы – подготовка высококвалифицированных профессионалов в области маркетинга</w:t>
            </w:r>
            <w:r w:rsidR="00907341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</w:p>
          <w:p w:rsidR="006859D7" w:rsidRPr="00F8118B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F8118B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Цель магистерской программы:</w:t>
            </w:r>
          </w:p>
        </w:tc>
        <w:tc>
          <w:tcPr>
            <w:tcW w:w="7420" w:type="dxa"/>
            <w:shd w:val="clear" w:color="auto" w:fill="auto"/>
          </w:tcPr>
          <w:p w:rsidR="006859D7" w:rsidRPr="00F8118B" w:rsidRDefault="006859D7" w:rsidP="00294A7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118B">
              <w:rPr>
                <w:rFonts w:ascii="Arial" w:hAnsi="Arial" w:cs="Arial"/>
                <w:sz w:val="24"/>
                <w:szCs w:val="24"/>
              </w:rPr>
              <w:t xml:space="preserve">Углубленная подготовка высококвалифицированных </w:t>
            </w:r>
            <w:r>
              <w:rPr>
                <w:rFonts w:ascii="Arial" w:hAnsi="Arial" w:cs="Arial"/>
                <w:sz w:val="24"/>
                <w:szCs w:val="24"/>
              </w:rPr>
              <w:t>специалистов в области маркетинга</w:t>
            </w:r>
            <w:r w:rsidR="00907341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</w:p>
          <w:p w:rsidR="006859D7" w:rsidRPr="00F8118B" w:rsidRDefault="006859D7" w:rsidP="00294A7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Краткое содержание магистерской программы:</w:t>
            </w:r>
          </w:p>
        </w:tc>
        <w:tc>
          <w:tcPr>
            <w:tcW w:w="7420" w:type="dxa"/>
            <w:shd w:val="clear" w:color="auto" w:fill="auto"/>
          </w:tcPr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Данная магистерская программа предусматривает углубление и расширение профессиональных знаний маркетологов. В магистерской программе предусмотрено более глубокое изучение тех направлений маркетинговой деятельности, которые изучались на первой ступени высшего образования, а также  предусмотрено изучение тех направлений маркетинговой деятельности организаций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которые наиболее актуальны в условиях глобализации мировой экономики, но не предусматривается учебными планами первой ступени высшего образования. При этом имеется возможность выбора дисциплин с учетом профессиональных интересов магистранта.</w:t>
            </w: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Особенности </w:t>
            </w:r>
          </w:p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магистерской</w:t>
            </w:r>
          </w:p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её конкурентные преимущества</w:t>
            </w:r>
            <w:r w:rsidRPr="002944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420" w:type="dxa"/>
            <w:shd w:val="clear" w:color="auto" w:fill="auto"/>
          </w:tcPr>
          <w:p w:rsidR="006859D7" w:rsidRPr="002944CA" w:rsidRDefault="006859D7" w:rsidP="00907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Особенностью программы является её направленность на получение теоретических  знаний и практических навыков решения маркетинговых задач возникающих в </w:t>
            </w:r>
            <w:r w:rsidR="00907341">
              <w:rPr>
                <w:rFonts w:ascii="Arial" w:hAnsi="Arial" w:cs="Arial"/>
                <w:sz w:val="24"/>
                <w:szCs w:val="24"/>
              </w:rPr>
              <w:t>сфере услуг</w:t>
            </w:r>
            <w:r w:rsidR="00F313A6">
              <w:rPr>
                <w:rFonts w:ascii="Arial" w:hAnsi="Arial" w:cs="Arial"/>
                <w:sz w:val="24"/>
                <w:szCs w:val="24"/>
              </w:rPr>
              <w:t>. Несмотря на высокую значимость дальнейшего развития сферы услуг, данная магистерская программа является пока лишь единственной  в Республике Беларусь</w:t>
            </w:r>
            <w:proofErr w:type="gramStart"/>
            <w:r w:rsidR="00F313A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Основные дисциплины:</w:t>
            </w:r>
          </w:p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(государственный компонент)</w:t>
            </w:r>
          </w:p>
        </w:tc>
        <w:tc>
          <w:tcPr>
            <w:tcW w:w="7420" w:type="dxa"/>
            <w:shd w:val="clear" w:color="auto" w:fill="auto"/>
          </w:tcPr>
          <w:p w:rsidR="006859D7" w:rsidRPr="00755116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755116">
              <w:rPr>
                <w:rFonts w:ascii="Arial" w:hAnsi="Arial" w:cs="Arial"/>
                <w:sz w:val="24"/>
                <w:szCs w:val="24"/>
                <w:lang w:val="be-BY"/>
              </w:rPr>
              <w:t>Информационные технологии в экономике и управлении</w:t>
            </w:r>
          </w:p>
          <w:p w:rsidR="006859D7" w:rsidRPr="00755116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755116">
              <w:rPr>
                <w:rFonts w:ascii="Arial" w:hAnsi="Arial" w:cs="Arial"/>
                <w:sz w:val="24"/>
                <w:szCs w:val="24"/>
                <w:lang w:val="be-BY"/>
              </w:rPr>
              <w:t>Макроэкономика (продвинутый уровень)</w:t>
            </w:r>
          </w:p>
          <w:p w:rsidR="006859D7" w:rsidRPr="00755116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755116">
              <w:rPr>
                <w:rFonts w:ascii="Arial" w:hAnsi="Arial" w:cs="Arial"/>
                <w:sz w:val="24"/>
                <w:szCs w:val="24"/>
                <w:lang w:val="be-BY"/>
              </w:rPr>
              <w:t>Микроэкономика (продвинутый уровень)</w:t>
            </w:r>
          </w:p>
          <w:p w:rsidR="006859D7" w:rsidRPr="00B61B4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755116">
              <w:rPr>
                <w:rFonts w:ascii="Arial" w:hAnsi="Arial" w:cs="Arial"/>
                <w:sz w:val="24"/>
                <w:szCs w:val="24"/>
                <w:lang w:val="be-BY"/>
              </w:rPr>
              <w:t>Эконометрика (продвинутый уровень)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Дисциплины, формирующие основу магистерской программы</w:t>
            </w:r>
          </w:p>
        </w:tc>
        <w:tc>
          <w:tcPr>
            <w:tcW w:w="7420" w:type="dxa"/>
            <w:shd w:val="clear" w:color="auto" w:fill="auto"/>
          </w:tcPr>
          <w:p w:rsidR="006859D7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313A6">
              <w:rPr>
                <w:rFonts w:ascii="Arial" w:hAnsi="Arial" w:cs="Arial"/>
                <w:sz w:val="24"/>
                <w:szCs w:val="24"/>
              </w:rPr>
              <w:t>Маркетинг сферы услуг</w:t>
            </w:r>
            <w:r w:rsidRPr="000F0A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59D7" w:rsidRPr="000F0ADC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313A6">
              <w:rPr>
                <w:rFonts w:ascii="Arial" w:hAnsi="Arial" w:cs="Arial"/>
                <w:sz w:val="24"/>
                <w:szCs w:val="24"/>
              </w:rPr>
              <w:t>Исследование рынка услуг</w:t>
            </w:r>
            <w:r w:rsidRPr="000F0A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59D7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313A6">
              <w:rPr>
                <w:rFonts w:ascii="Arial" w:hAnsi="Arial" w:cs="Arial"/>
                <w:sz w:val="24"/>
                <w:szCs w:val="24"/>
              </w:rPr>
              <w:t>Прямой маркетинг</w:t>
            </w:r>
            <w:r w:rsidRPr="006859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59D7" w:rsidRPr="000F0ADC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313A6">
              <w:rPr>
                <w:rFonts w:ascii="Arial" w:hAnsi="Arial" w:cs="Arial"/>
                <w:sz w:val="24"/>
                <w:szCs w:val="24"/>
              </w:rPr>
              <w:t>Маркетинг взаимоо</w:t>
            </w:r>
            <w:bookmarkStart w:id="0" w:name="_GoBack"/>
            <w:bookmarkEnd w:id="0"/>
            <w:r w:rsidR="00F313A6">
              <w:rPr>
                <w:rFonts w:ascii="Arial" w:hAnsi="Arial" w:cs="Arial"/>
                <w:sz w:val="24"/>
                <w:szCs w:val="24"/>
              </w:rPr>
              <w:t>тношений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59D7" w:rsidRPr="00757DF8" w:rsidRDefault="006859D7" w:rsidP="00294A70">
            <w:pPr>
              <w:tabs>
                <w:tab w:val="left" w:pos="498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757DF8" w:rsidRDefault="006859D7" w:rsidP="00294A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Ключевые д</w:t>
            </w:r>
            <w:r w:rsidRPr="002944CA">
              <w:rPr>
                <w:rFonts w:ascii="Arial" w:hAnsi="Arial" w:cs="Arial"/>
                <w:b/>
                <w:sz w:val="24"/>
                <w:szCs w:val="24"/>
              </w:rPr>
              <w:t>исциплины по выбору:</w:t>
            </w:r>
          </w:p>
        </w:tc>
        <w:tc>
          <w:tcPr>
            <w:tcW w:w="7420" w:type="dxa"/>
            <w:shd w:val="clear" w:color="auto" w:fill="auto"/>
          </w:tcPr>
          <w:p w:rsidR="00F313A6" w:rsidRPr="00B16979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6979">
              <w:rPr>
                <w:rFonts w:ascii="Arial" w:hAnsi="Arial" w:cs="Arial"/>
                <w:sz w:val="24"/>
                <w:szCs w:val="24"/>
              </w:rPr>
              <w:t>Глобальный маркетинг/ Стратегический маркетинг</w:t>
            </w:r>
            <w:r w:rsidR="00B16979" w:rsidRPr="00792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313A6" w:rsidRPr="00B16979" w:rsidRDefault="00F313A6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A40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9D7" w:rsidRPr="002A4002">
              <w:rPr>
                <w:rFonts w:ascii="Arial" w:hAnsi="Arial" w:cs="Arial"/>
                <w:sz w:val="24"/>
                <w:szCs w:val="24"/>
              </w:rPr>
              <w:t>-</w:t>
            </w:r>
            <w:r w:rsidR="00B16979">
              <w:rPr>
                <w:rFonts w:ascii="Arial" w:hAnsi="Arial" w:cs="Arial"/>
                <w:sz w:val="24"/>
                <w:szCs w:val="24"/>
              </w:rPr>
              <w:t>Бренд-менеджмент</w:t>
            </w:r>
            <w:r w:rsidR="00B16979" w:rsidRPr="00B16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979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B16979">
              <w:rPr>
                <w:rFonts w:ascii="Arial" w:hAnsi="Arial" w:cs="Arial"/>
                <w:sz w:val="24"/>
                <w:szCs w:val="24"/>
              </w:rPr>
              <w:t>Контроллинг</w:t>
            </w:r>
            <w:proofErr w:type="spellEnd"/>
            <w:r w:rsidR="00B16979" w:rsidRPr="00B169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313A6" w:rsidRDefault="006859D7" w:rsidP="00294A7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6979">
              <w:rPr>
                <w:rFonts w:ascii="Arial" w:hAnsi="Arial" w:cs="Arial"/>
                <w:sz w:val="24"/>
                <w:szCs w:val="24"/>
              </w:rPr>
              <w:t xml:space="preserve">Маркетинг и общество / Маркетинг некоммерческих организаций </w:t>
            </w:r>
          </w:p>
          <w:p w:rsidR="006859D7" w:rsidRPr="00B906D5" w:rsidRDefault="006859D7" w:rsidP="00F313A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6979">
              <w:rPr>
                <w:rFonts w:ascii="Arial" w:hAnsi="Arial" w:cs="Arial"/>
                <w:sz w:val="24"/>
                <w:szCs w:val="24"/>
              </w:rPr>
              <w:t xml:space="preserve">Межкультурные коммуникации </w:t>
            </w:r>
            <w:r w:rsidR="00B906D5">
              <w:rPr>
                <w:rFonts w:ascii="Arial" w:hAnsi="Arial" w:cs="Arial"/>
                <w:sz w:val="24"/>
                <w:szCs w:val="24"/>
              </w:rPr>
              <w:t>/ Поведение потребителей услуг</w:t>
            </w:r>
          </w:p>
          <w:p w:rsidR="00F313A6" w:rsidRPr="002A4002" w:rsidRDefault="00F313A6" w:rsidP="00F313A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B61B47" w:rsidRDefault="006859D7" w:rsidP="00294A7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Результаты освоения магистерской программы:</w:t>
            </w:r>
          </w:p>
        </w:tc>
        <w:tc>
          <w:tcPr>
            <w:tcW w:w="7420" w:type="dxa"/>
            <w:shd w:val="clear" w:color="auto" w:fill="auto"/>
          </w:tcPr>
          <w:p w:rsidR="006859D7" w:rsidRPr="002A4002" w:rsidRDefault="006859D7" w:rsidP="00294A7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Результатом освоения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магистерской программы является углубление и расширение знаний компетенций работников предприятий и организаций, а также  выпускников первой ступени высшего образования в области маркетинговой деятельности </w:t>
            </w:r>
            <w:r w:rsidR="00B906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B36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сфере услуг</w:t>
            </w: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Места проведения практики:</w:t>
            </w:r>
          </w:p>
        </w:tc>
        <w:tc>
          <w:tcPr>
            <w:tcW w:w="7420" w:type="dxa"/>
            <w:shd w:val="clear" w:color="auto" w:fill="auto"/>
          </w:tcPr>
          <w:p w:rsidR="006859D7" w:rsidRPr="00035CB9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Предприятия и организации Р</w:t>
            </w:r>
            <w:r w:rsidRPr="00035CB9">
              <w:rPr>
                <w:rFonts w:ascii="Arial" w:hAnsi="Arial" w:cs="Arial"/>
                <w:sz w:val="24"/>
                <w:szCs w:val="24"/>
              </w:rPr>
              <w:t xml:space="preserve">еспублики Беларусь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осуществляющие свою деятельность </w:t>
            </w:r>
            <w:r w:rsidR="006B36D4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gramStart"/>
            <w:r w:rsidR="006B36D4">
              <w:rPr>
                <w:rFonts w:ascii="Arial" w:hAnsi="Arial" w:cs="Arial"/>
                <w:sz w:val="24"/>
                <w:szCs w:val="24"/>
              </w:rPr>
              <w:t>внутреннем</w:t>
            </w:r>
            <w:proofErr w:type="gramEnd"/>
            <w:r w:rsidR="006B36D4">
              <w:rPr>
                <w:rFonts w:ascii="Arial" w:hAnsi="Arial" w:cs="Arial"/>
                <w:sz w:val="24"/>
                <w:szCs w:val="24"/>
              </w:rPr>
              <w:t xml:space="preserve"> и внешних рынках услуг</w:t>
            </w:r>
          </w:p>
          <w:p w:rsidR="006859D7" w:rsidRPr="00035CB9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B61B47" w:rsidRDefault="006859D7" w:rsidP="00294A7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Сферы профессиональной деятельности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места трудоустройства</w:t>
            </w:r>
            <w:r w:rsidRPr="002944CA">
              <w:rPr>
                <w:rFonts w:ascii="Arial" w:hAnsi="Arial" w:cs="Arial"/>
                <w:b/>
                <w:sz w:val="24"/>
                <w:szCs w:val="24"/>
              </w:rPr>
              <w:t xml:space="preserve"> магистра:</w:t>
            </w:r>
          </w:p>
        </w:tc>
        <w:tc>
          <w:tcPr>
            <w:tcW w:w="7420" w:type="dxa"/>
            <w:shd w:val="clear" w:color="auto" w:fill="auto"/>
          </w:tcPr>
          <w:p w:rsidR="006B36D4" w:rsidRPr="00035CB9" w:rsidRDefault="006B36D4" w:rsidP="006B3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Предприятия и организации Р</w:t>
            </w:r>
            <w:r w:rsidRPr="00035CB9">
              <w:rPr>
                <w:rFonts w:ascii="Arial" w:hAnsi="Arial" w:cs="Arial"/>
                <w:sz w:val="24"/>
                <w:szCs w:val="24"/>
              </w:rPr>
              <w:t xml:space="preserve">еспублики Беларусь </w:t>
            </w:r>
            <w:r>
              <w:rPr>
                <w:rFonts w:ascii="Arial" w:hAnsi="Arial" w:cs="Arial"/>
                <w:sz w:val="24"/>
                <w:szCs w:val="24"/>
              </w:rPr>
              <w:t>осуществляющие свою деятельность в сфере услуг</w:t>
            </w:r>
          </w:p>
          <w:p w:rsidR="006B36D4" w:rsidRPr="00035CB9" w:rsidRDefault="006B36D4" w:rsidP="006B36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859D7" w:rsidRPr="00D024E8" w:rsidRDefault="006859D7" w:rsidP="006B36D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859D7" w:rsidTr="00294A70">
        <w:trPr>
          <w:jc w:val="center"/>
        </w:trPr>
        <w:tc>
          <w:tcPr>
            <w:tcW w:w="2577" w:type="dxa"/>
            <w:shd w:val="clear" w:color="auto" w:fill="auto"/>
          </w:tcPr>
          <w:p w:rsidR="006859D7" w:rsidRPr="002944CA" w:rsidRDefault="006859D7" w:rsidP="00294A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44CA">
              <w:rPr>
                <w:rFonts w:ascii="Arial" w:hAnsi="Arial" w:cs="Arial"/>
                <w:b/>
                <w:sz w:val="24"/>
                <w:szCs w:val="24"/>
              </w:rPr>
              <w:t>Контакт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ная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информация</w:t>
            </w:r>
            <w:r w:rsidRPr="002944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420" w:type="dxa"/>
            <w:shd w:val="clear" w:color="auto" w:fill="auto"/>
          </w:tcPr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394">
              <w:rPr>
                <w:rFonts w:ascii="Arial" w:hAnsi="Arial" w:cs="Arial"/>
                <w:sz w:val="24"/>
                <w:szCs w:val="24"/>
              </w:rPr>
              <w:lastRenderedPageBreak/>
              <w:t>220070, Минск, Партизанский проспект , 26. БГЭУ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859D7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кафедра маркетинга , 1-й корпус БГЭУ, аудитория 807.</w:t>
            </w:r>
          </w:p>
          <w:p w:rsidR="006859D7" w:rsidRPr="00FE578F" w:rsidRDefault="006859D7" w:rsidP="00294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</w:t>
            </w:r>
            <w:r w:rsidRPr="00FE578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2098893,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E578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FE578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km</w:t>
            </w:r>
            <w:r w:rsidRPr="00FE578F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bseu</w:t>
            </w:r>
            <w:proofErr w:type="spellEnd"/>
            <w:r w:rsidRPr="00FE578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by</w:t>
            </w:r>
          </w:p>
        </w:tc>
      </w:tr>
    </w:tbl>
    <w:p w:rsidR="006859D7" w:rsidRPr="006859D7" w:rsidRDefault="006859D7" w:rsidP="006859D7"/>
    <w:p w:rsidR="007A0C9F" w:rsidRDefault="007A0C9F"/>
    <w:sectPr w:rsidR="007A0C9F" w:rsidSect="007A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D7"/>
    <w:rsid w:val="00036C65"/>
    <w:rsid w:val="006859D7"/>
    <w:rsid w:val="006B36D4"/>
    <w:rsid w:val="00792310"/>
    <w:rsid w:val="007A0C9F"/>
    <w:rsid w:val="00831B91"/>
    <w:rsid w:val="00907341"/>
    <w:rsid w:val="00B16979"/>
    <w:rsid w:val="00B906D5"/>
    <w:rsid w:val="00D81B7A"/>
    <w:rsid w:val="00F3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1B9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be-BY"/>
    </w:rPr>
  </w:style>
  <w:style w:type="paragraph" w:styleId="2">
    <w:name w:val="heading 2"/>
    <w:basedOn w:val="a"/>
    <w:next w:val="a"/>
    <w:link w:val="20"/>
    <w:qFormat/>
    <w:rsid w:val="00831B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91"/>
    <w:rPr>
      <w:rFonts w:ascii="Times New Roman" w:eastAsia="Times New Roman" w:hAnsi="Times New Roman" w:cs="Times New Roman"/>
      <w:sz w:val="28"/>
      <w:szCs w:val="20"/>
      <w:lang w:eastAsia="be-BY"/>
    </w:rPr>
  </w:style>
  <w:style w:type="character" w:customStyle="1" w:styleId="20">
    <w:name w:val="Заголовок 2 Знак"/>
    <w:basedOn w:val="a0"/>
    <w:link w:val="2"/>
    <w:rsid w:val="00831B91"/>
    <w:rPr>
      <w:rFonts w:ascii="Times New Roman" w:eastAsia="Times New Roman" w:hAnsi="Times New Roman" w:cs="Times New Roman"/>
      <w:b/>
      <w:sz w:val="28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маркетинга</dc:creator>
  <cp:keywords/>
  <dc:description/>
  <cp:lastModifiedBy>Березовская</cp:lastModifiedBy>
  <cp:revision>4</cp:revision>
  <dcterms:created xsi:type="dcterms:W3CDTF">2014-05-02T11:20:00Z</dcterms:created>
  <dcterms:modified xsi:type="dcterms:W3CDTF">2014-05-02T14:46:00Z</dcterms:modified>
</cp:coreProperties>
</file>