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9C" w:rsidRPr="00633A77" w:rsidRDefault="00F3109C" w:rsidP="00633A77">
      <w:pPr>
        <w:jc w:val="center"/>
        <w:rPr>
          <w:rFonts w:ascii="Times New Roman" w:hAnsi="Times New Roman"/>
          <w:sz w:val="24"/>
          <w:szCs w:val="24"/>
        </w:rPr>
      </w:pPr>
      <w:r w:rsidRPr="008006CA">
        <w:rPr>
          <w:rFonts w:ascii="Times New Roman" w:hAnsi="Times New Roman"/>
          <w:sz w:val="24"/>
          <w:szCs w:val="24"/>
        </w:rPr>
        <w:t xml:space="preserve">Краткое описание дисциплины </w:t>
      </w:r>
      <w:r w:rsidRPr="008006CA">
        <w:rPr>
          <w:rFonts w:ascii="Times New Roman" w:hAnsi="Times New Roman"/>
          <w:b/>
          <w:sz w:val="24"/>
          <w:szCs w:val="24"/>
        </w:rPr>
        <w:t>«Политический</w:t>
      </w:r>
      <w:r>
        <w:rPr>
          <w:rFonts w:ascii="Times New Roman" w:hAnsi="Times New Roman"/>
          <w:b/>
          <w:sz w:val="24"/>
          <w:szCs w:val="24"/>
        </w:rPr>
        <w:t xml:space="preserve"> менеджмент</w:t>
      </w:r>
      <w:r w:rsidRPr="008006C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5791"/>
      </w:tblGrid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дисциплины по выбору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менеджмент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Для специальности «Политический менеджмент»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5791" w:type="dxa"/>
          </w:tcPr>
          <w:p w:rsidR="00F3109C" w:rsidRPr="008C138F" w:rsidRDefault="00F3109C" w:rsidP="008C1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Курс обучения для ДФО</w:t>
            </w:r>
          </w:p>
        </w:tc>
        <w:tc>
          <w:tcPr>
            <w:tcW w:w="5791" w:type="dxa"/>
          </w:tcPr>
          <w:p w:rsidR="00F3109C" w:rsidRPr="008C138F" w:rsidRDefault="00F3109C" w:rsidP="008C1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5791" w:type="dxa"/>
          </w:tcPr>
          <w:p w:rsidR="00F3109C" w:rsidRPr="008C138F" w:rsidRDefault="00F3109C" w:rsidP="008C1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5791" w:type="dxa"/>
          </w:tcPr>
          <w:p w:rsidR="00F3109C" w:rsidRPr="008C138F" w:rsidRDefault="00F3109C" w:rsidP="008C1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40</w:t>
            </w:r>
          </w:p>
          <w:p w:rsidR="00F3109C" w:rsidRPr="008C138F" w:rsidRDefault="00F3109C" w:rsidP="008C1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Практических (семинарских) занятий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32 </w:t>
            </w:r>
          </w:p>
          <w:p w:rsidR="00F3109C" w:rsidRPr="001751D2" w:rsidRDefault="00F3109C" w:rsidP="008C138F">
            <w:pPr>
              <w:pStyle w:val="Heading7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1751D2">
              <w:rPr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1751D2">
              <w:rPr>
                <w:color w:val="000000"/>
                <w:sz w:val="24"/>
                <w:szCs w:val="24"/>
                <w:lang w:eastAsia="en-US"/>
              </w:rPr>
              <w:noBreakHyphen/>
              <w:t xml:space="preserve"> 32</w:t>
            </w:r>
          </w:p>
          <w:p w:rsidR="00F3109C" w:rsidRPr="001751D2" w:rsidRDefault="00F3109C" w:rsidP="008C1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аудиторных часов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дисциплине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72</w:t>
            </w:r>
          </w:p>
          <w:p w:rsidR="00F3109C" w:rsidRPr="008C138F" w:rsidRDefault="00F3109C" w:rsidP="008C1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часов по дисциплине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И.О.  лектора, ученое звание, ученая степень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Козлова М.М.,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ассистент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Дисциплина-предшественник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«Политический менеджмент» является вводным курсом для специальности «Политический менеджмент» и направлен на формирование и упорядочение представлений о будущей  сфере деятельности, профессиональных навыках и компетенциях политического менеджера.  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5791" w:type="dxa"/>
          </w:tcPr>
          <w:p w:rsidR="00F3109C" w:rsidRPr="008C138F" w:rsidRDefault="00F3109C" w:rsidP="008C1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Политика как профессия.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Место и роль политического менеджмента в современном обществе.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Этические проблемы политического менеджмента. Этический кодекс политического менеджера.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менеджмент как теория и практика.  Инструменты и технологии профессиональной политики. Понятие политико-технологического процесса.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Лидерство и управление мотивацией в политико-технологическом процессе. Политический PR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оммуникации в политико-технологическом процессе.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Планирование, тактика и ресурсы политической кампании.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менеджмент: Учеб. пособие для упр. специальностей вузов / Г.В.Пушкарева. - М.: Дело, 2002. - 399 с. – (Наука управления).</w:t>
            </w:r>
          </w:p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8C138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Политическое управление: Пособие для студентов и преподавателей юрид. фак. и политол. отдний вузов / А.П.Мельников, В.В.Пупа. - Мн.: Респ. ин-т высш. шк., 2004. - 137, [1] с.</w:t>
              </w:r>
            </w:hyperlink>
          </w:p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Шаброва, О.Ф. Политическое управление: проблема стабильности и развития. - М.: Интеллект, 1997</w:t>
            </w:r>
          </w:p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Гончаров, В.Э. Современное политическое консультирование: монография. СПб.: ИВЭСЭП, Знание, 2007. 220 с.</w:t>
            </w:r>
          </w:p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</w:t>
            </w: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3109C" w:rsidRPr="008C138F" w:rsidTr="00CA523E">
        <w:tc>
          <w:tcPr>
            <w:tcW w:w="3780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38F">
              <w:rPr>
                <w:rFonts w:ascii="Times New Roman" w:hAnsi="Times New Roman"/>
                <w:color w:val="000000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5791" w:type="dxa"/>
          </w:tcPr>
          <w:p w:rsidR="00F3109C" w:rsidRPr="008C138F" w:rsidRDefault="00F3109C" w:rsidP="00CA5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Политологии</w:t>
            </w:r>
          </w:p>
        </w:tc>
      </w:tr>
    </w:tbl>
    <w:p w:rsidR="00F3109C" w:rsidRPr="008C138F" w:rsidRDefault="00F3109C">
      <w:pPr>
        <w:rPr>
          <w:rFonts w:ascii="Times New Roman" w:hAnsi="Times New Roman"/>
          <w:color w:val="000000"/>
          <w:sz w:val="24"/>
          <w:szCs w:val="24"/>
        </w:rPr>
      </w:pPr>
    </w:p>
    <w:sectPr w:rsidR="00F3109C" w:rsidRPr="008C138F" w:rsidSect="000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133"/>
    <w:multiLevelType w:val="hybridMultilevel"/>
    <w:tmpl w:val="848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9535B"/>
    <w:multiLevelType w:val="multilevel"/>
    <w:tmpl w:val="3632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B53"/>
    <w:rsid w:val="00004E2E"/>
    <w:rsid w:val="000515CC"/>
    <w:rsid w:val="00076CB8"/>
    <w:rsid w:val="000B1C53"/>
    <w:rsid w:val="001751D2"/>
    <w:rsid w:val="001A446B"/>
    <w:rsid w:val="0021403A"/>
    <w:rsid w:val="003D1437"/>
    <w:rsid w:val="003E2CB6"/>
    <w:rsid w:val="00633A77"/>
    <w:rsid w:val="0075289D"/>
    <w:rsid w:val="0077228B"/>
    <w:rsid w:val="007B7B53"/>
    <w:rsid w:val="008006CA"/>
    <w:rsid w:val="008C138F"/>
    <w:rsid w:val="00B00C2E"/>
    <w:rsid w:val="00C43267"/>
    <w:rsid w:val="00CA523E"/>
    <w:rsid w:val="00CB5CFD"/>
    <w:rsid w:val="00CC0896"/>
    <w:rsid w:val="00D320C0"/>
    <w:rsid w:val="00E057A0"/>
    <w:rsid w:val="00E44BB2"/>
    <w:rsid w:val="00E94088"/>
    <w:rsid w:val="00F3109C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53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8C138F"/>
    <w:pPr>
      <w:keepNext/>
      <w:spacing w:after="0" w:line="240" w:lineRule="auto"/>
      <w:ind w:firstLine="851"/>
      <w:jc w:val="both"/>
      <w:outlineLvl w:val="6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B7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5CF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C08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4E2E"/>
    <w:pPr>
      <w:ind w:left="720"/>
      <w:contextualSpacing/>
    </w:pPr>
  </w:style>
  <w:style w:type="character" w:customStyle="1" w:styleId="Heading7Char1">
    <w:name w:val="Heading 7 Char1"/>
    <w:basedOn w:val="DefaultParagraphFont"/>
    <w:link w:val="Heading7"/>
    <w:uiPriority w:val="99"/>
    <w:locked/>
    <w:rsid w:val="008C138F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b.by/portal/page/portal/index/resources/basicsearch?lang=ru&amp;lang=ru&amp;classId=0D4E036732EA41E7BD68CEE4B159CA2D&amp;p_mainsearch=&amp;usearch_startnum=&amp;usearch_endnum=&amp;usearch_p_allgroups=specific&amp;usearch_p_groups=63&amp;usearch_p_groups=101&amp;key=%D0%BF%D0%BE%D0%BB%D0%B8%D1%82%D0%B8%D1%87%D0%B5%D1%81%D0%BA%D0%BE%D0%B5+%D1%83%D0%BF%D1%80%D0%B0%D0%B2%D0%BB%D0%B5%D0%BD%D0%B8%D0%B5&amp;wheresearch=1&amp;_piref73_362832_73_362827_362827.biId=1120861&amp;_piref73_362832_73_362827_362827.strutsAction=biblinfoaction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389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 по выбору</dc:title>
  <dc:subject/>
  <dc:creator>МД</dc:creator>
  <cp:keywords/>
  <dc:description/>
  <cp:lastModifiedBy>1</cp:lastModifiedBy>
  <cp:revision>6</cp:revision>
  <dcterms:created xsi:type="dcterms:W3CDTF">2014-05-08T10:11:00Z</dcterms:created>
  <dcterms:modified xsi:type="dcterms:W3CDTF">2014-05-08T10:21:00Z</dcterms:modified>
</cp:coreProperties>
</file>